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3406EE">
      <w:pPr>
        <w:jc w:val="center"/>
      </w:pPr>
      <w:r>
        <w:rPr>
          <w:rFonts w:hint="eastAsia"/>
          <w:noProof/>
        </w:rPr>
        <mc:AlternateContent>
          <mc:Choice Requires="wps">
            <w:drawing>
              <wp:anchor distT="0" distB="0" distL="71755" distR="71755" simplePos="0" relativeHeight="34" behindDoc="0" locked="0" layoutInCell="1" hidden="0" allowOverlap="1">
                <wp:simplePos x="0" y="0"/>
                <wp:positionH relativeFrom="column">
                  <wp:posOffset>212725</wp:posOffset>
                </wp:positionH>
                <wp:positionV relativeFrom="paragraph">
                  <wp:posOffset>127635</wp:posOffset>
                </wp:positionV>
                <wp:extent cx="6340475" cy="936625"/>
                <wp:effectExtent l="0" t="0" r="635" b="635"/>
                <wp:wrapNone/>
                <wp:docPr id="1026" name="オブジェクト 0"/>
                <wp:cNvGraphicFramePr/>
                <a:graphic xmlns:a="http://schemas.openxmlformats.org/drawingml/2006/main">
                  <a:graphicData uri="http://schemas.microsoft.com/office/word/2010/wordprocessingShape">
                    <wps:wsp>
                      <wps:cNvSpPr txBox="1"/>
                      <wps:spPr>
                        <a:xfrm>
                          <a:off x="0" y="0"/>
                          <a:ext cx="6340475" cy="936625"/>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rsidR="00E0201E" w:rsidRDefault="003406EE">
                            <w:pPr>
                              <w:rPr>
                                <w:b/>
                                <w:color w:val="F7CAAC" w:themeColor="accent2" w:themeTint="66"/>
                                <w:sz w:val="7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pPr>
                            <w:r w:rsidRPr="003406EE">
                              <w:rPr>
                                <w:rFonts w:ascii="AR Pゴシック体S" w:eastAsia="AR Pゴシック体S" w:hAnsi="AR Pゴシック体S" w:hint="eastAsia"/>
                                <w:b/>
                                <w:color w:val="F7CAAC" w:themeColor="accent2" w:themeTint="66"/>
                                <w:spacing w:val="57"/>
                                <w:sz w:val="96"/>
                                <w:fitText w:val="9600" w:id="1"/>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t>熱中症</w:t>
                            </w:r>
                            <w:r w:rsidRPr="003406EE">
                              <w:rPr>
                                <w:rFonts w:ascii="AR Pゴシック体S" w:eastAsia="AR Pゴシック体S" w:hAnsi="AR Pゴシック体S" w:hint="eastAsia"/>
                                <w:b/>
                                <w:color w:val="F7CAAC" w:themeColor="accent2" w:themeTint="66"/>
                                <w:spacing w:val="57"/>
                                <w:sz w:val="72"/>
                                <w:fitText w:val="9600" w:id="1"/>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t>を</w:t>
                            </w:r>
                            <w:r w:rsidRPr="003406EE">
                              <w:rPr>
                                <w:rFonts w:ascii="AR Pゴシック体S" w:eastAsia="AR Pゴシック体S" w:hAnsi="AR Pゴシック体S" w:hint="eastAsia"/>
                                <w:b/>
                                <w:color w:val="F7CAAC" w:themeColor="accent2" w:themeTint="66"/>
                                <w:spacing w:val="57"/>
                                <w:sz w:val="96"/>
                                <w:fitText w:val="9600" w:id="1"/>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t>予防</w:t>
                            </w:r>
                            <w:r w:rsidRPr="003406EE">
                              <w:rPr>
                                <w:rFonts w:ascii="AR Pゴシック体S" w:eastAsia="AR Pゴシック体S" w:hAnsi="AR Pゴシック体S" w:hint="eastAsia"/>
                                <w:b/>
                                <w:color w:val="F7CAAC" w:themeColor="accent2" w:themeTint="66"/>
                                <w:spacing w:val="57"/>
                                <w:sz w:val="72"/>
                                <w:fitText w:val="9600" w:id="1"/>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t>しましょ</w:t>
                            </w:r>
                            <w:r w:rsidRPr="003406EE">
                              <w:rPr>
                                <w:rFonts w:ascii="AR Pゴシック体S" w:eastAsia="AR Pゴシック体S" w:hAnsi="AR Pゴシック体S" w:hint="eastAsia"/>
                                <w:b/>
                                <w:color w:val="F7CAAC" w:themeColor="accent2" w:themeTint="66"/>
                                <w:spacing w:val="7"/>
                                <w:sz w:val="72"/>
                                <w:fitText w:val="9600" w:id="1"/>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t>う</w:t>
                            </w:r>
                          </w:p>
                        </w:txbxContent>
                      </wps:txbx>
                      <wps:bodyPr vertOverflow="overflow" horzOverflow="overflow" wrap="square"/>
                    </wps:wsp>
                  </a:graphicData>
                </a:graphic>
              </wp:anchor>
            </w:drawing>
          </mc:Choice>
          <mc:Fallback xmlns:cx2="http://schemas.microsoft.com/office/drawing/2015/10/21/chartex" xmlns:cx3="http://schemas.microsoft.com/office/drawing/2016/5/9/chartex" xmlns:cx4="http://schemas.microsoft.com/office/drawing/2016/5/10/chartex">
            <w:pict>
              <v:shapetype id="_x0000_t202" coordsize="21600,21600" o:spt="202" path="m,l,21600r21600,l21600,xe">
                <v:stroke joinstyle="miter"/>
                <v:path gradientshapeok="t" o:connecttype="rect"/>
              </v:shapetype>
              <v:shape id="オブジェクト 0" style="mso-wrap-distance-right:5.65pt;mso-wrap-distance-bottom:0pt;margin-top:10.050000000000001pt;mso-position-vertical-relative:text;mso-position-horizontal-relative:text;position:absolute;height:73.75pt;mso-wrap-distance-top:0pt;width:499.25pt;mso-wrap-distance-left:5.65pt;margin-left:16.75pt;z-index:34;" o:spid="_x0000_s1026" o:allowincell="t" o:allowoverlap="t" filled="f" stroked="f" strokeweight="0.5pt" o:spt="202" type="#_x0000_t202">
                <v:fill/>
                <v:stroke linestyle="single"/>
                <v:textbox style="layout-flow:horizontal;">
                  <w:txbxContent>
                    <w:p>
                      <w:pPr>
                        <w:pStyle w:val="0"/>
                        <w:rPr>
                          <w:rFonts w:hint="eastAsia"/>
                          <w:b w:val="1"/>
                          <w:color w:val="F8CBAD" w:themeColor="accent2" w:themeTint="66"/>
                          <w:sz w:val="72"/>
                          <w:u w:val="none" w:color="auto"/>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pPr>
                      <w:r>
                        <w:rPr>
                          <w:rFonts w:hint="eastAsia" w:ascii="AR Pゴシック体S" w:hAnsi="AR Pゴシック体S" w:eastAsia="AR Pゴシック体S"/>
                          <w:b w:val="1"/>
                          <w:color w:val="F8CBAD" w:themeColor="accent2" w:themeTint="66"/>
                          <w:spacing w:val="68"/>
                          <w:sz w:val="96"/>
                          <w:u w:val="none" w:color="auto"/>
                          <w:fitText w:val="9600" w:id="1"/>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熱中症</w:t>
                      </w:r>
                      <w:r>
                        <w:rPr>
                          <w:rFonts w:hint="eastAsia" w:ascii="AR Pゴシック体S" w:hAnsi="AR Pゴシック体S" w:eastAsia="AR Pゴシック体S"/>
                          <w:b w:val="1"/>
                          <w:color w:val="F8CBAD" w:themeColor="accent2" w:themeTint="66"/>
                          <w:spacing w:val="68"/>
                          <w:sz w:val="72"/>
                          <w:u w:val="none" w:color="auto"/>
                          <w:fitText w:val="9600" w:id="1"/>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を</w:t>
                      </w:r>
                      <w:r>
                        <w:rPr>
                          <w:rFonts w:hint="eastAsia" w:ascii="AR Pゴシック体S" w:hAnsi="AR Pゴシック体S" w:eastAsia="AR Pゴシック体S"/>
                          <w:b w:val="1"/>
                          <w:color w:val="F8CBAD" w:themeColor="accent2" w:themeTint="66"/>
                          <w:spacing w:val="68"/>
                          <w:sz w:val="96"/>
                          <w:u w:val="none" w:color="auto"/>
                          <w:fitText w:val="9600" w:id="1"/>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予防</w:t>
                      </w:r>
                      <w:r>
                        <w:rPr>
                          <w:rFonts w:hint="eastAsia" w:ascii="AR Pゴシック体S" w:hAnsi="AR Pゴシック体S" w:eastAsia="AR Pゴシック体S"/>
                          <w:b w:val="1"/>
                          <w:color w:val="F8CBAD" w:themeColor="accent2" w:themeTint="66"/>
                          <w:spacing w:val="68"/>
                          <w:sz w:val="72"/>
                          <w:u w:val="none" w:color="auto"/>
                          <w:fitText w:val="9600" w:id="1"/>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しましょ</w:t>
                      </w:r>
                      <w:r>
                        <w:rPr>
                          <w:rFonts w:hint="eastAsia" w:ascii="AR Pゴシック体S" w:hAnsi="AR Pゴシック体S" w:eastAsia="AR Pゴシック体S"/>
                          <w:b w:val="1"/>
                          <w:color w:val="F8CBAD" w:themeColor="accent2" w:themeTint="66"/>
                          <w:spacing w:val="2"/>
                          <w:sz w:val="72"/>
                          <w:u w:val="none" w:color="auto"/>
                          <w:fitText w:val="9600" w:id="1"/>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う</w:t>
                      </w:r>
                    </w:p>
                  </w:txbxContent>
                </v:textbox>
                <v:imagedata o:title=""/>
                <w10:wrap type="none" anchorx="text" anchory="text"/>
              </v:shape>
            </w:pict>
          </mc:Fallback>
        </mc:AlternateContent>
      </w:r>
    </w:p>
    <w:p w:rsidR="00E0201E" w:rsidRDefault="00E0201E">
      <w:pPr>
        <w:jc w:val="center"/>
      </w:pPr>
    </w:p>
    <w:p w:rsidR="00E0201E" w:rsidRDefault="00E0201E">
      <w:pPr>
        <w:jc w:val="center"/>
      </w:pPr>
    </w:p>
    <w:p w:rsidR="00E0201E" w:rsidRDefault="00E0201E">
      <w:pPr>
        <w:jc w:val="center"/>
      </w:pPr>
    </w:p>
    <w:p w:rsidR="00E0201E" w:rsidRDefault="003406EE">
      <w:pPr>
        <w:jc w:val="center"/>
      </w:pPr>
      <w:r>
        <w:rPr>
          <w:rFonts w:hint="eastAsia"/>
          <w:noProof/>
        </w:rPr>
        <mc:AlternateContent>
          <mc:Choice Requires="wps">
            <w:drawing>
              <wp:anchor distT="0" distB="0" distL="71755" distR="71755" simplePos="0" relativeHeight="36" behindDoc="0" locked="0" layoutInCell="1" hidden="0" allowOverlap="1">
                <wp:simplePos x="0" y="0"/>
                <wp:positionH relativeFrom="column">
                  <wp:posOffset>45085</wp:posOffset>
                </wp:positionH>
                <wp:positionV relativeFrom="paragraph">
                  <wp:posOffset>166370</wp:posOffset>
                </wp:positionV>
                <wp:extent cx="6621780" cy="0"/>
                <wp:effectExtent l="19050" t="31750" r="48260" b="39370"/>
                <wp:wrapNone/>
                <wp:docPr id="1027" name="オブジェクト 0"/>
                <wp:cNvGraphicFramePr/>
                <a:graphic xmlns:a="http://schemas.openxmlformats.org/drawingml/2006/main">
                  <a:graphicData uri="http://schemas.microsoft.com/office/word/2010/wordprocessingShape">
                    <wps:wsp>
                      <wps:cNvCnPr/>
                      <wps:spPr>
                        <a:xfrm>
                          <a:off x="0" y="0"/>
                          <a:ext cx="6621780" cy="0"/>
                        </a:xfrm>
                        <a:prstGeom prst="line">
                          <a:avLst/>
                        </a:prstGeom>
                        <a:ln w="63500" cap="flat" cmpd="sng" algn="ctr">
                          <a:solidFill>
                            <a:schemeClr val="accent2">
                              <a:lumMod val="60000"/>
                              <a:lumOff val="40000"/>
                            </a:schemeClr>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line id="オブジェクト 0" style="mso-wrap-distance-top:0pt;mso-wrap-distance-right:5.65pt;mso-wrap-distance-bottom:0pt;mso-position-vertical-relative:text;mso-position-horizontal-relative:text;position:absolute;mso-wrap-distance-left:5.65pt;z-index:36;" o:spid="_x0000_s1027" o:allowincell="t" o:allowoverlap="t" filled="f" stroked="t" strokecolor="#f4b084 [1941]" strokeweight="5pt" o:spt="20" from="3.55pt,13.100000000000001pt" to="524.95000000000005pt,13.100000000000001pt">
                <v:fill/>
                <v:stroke linestyle="single" miterlimit="8" endcap="flat" dashstyle="solid" filltype="solid"/>
                <v:textbox style="layout-flow:horizontal;"/>
                <v:imagedata o:title=""/>
                <w10:wrap type="none" anchorx="text" anchory="text"/>
              </v:line>
            </w:pict>
          </mc:Fallback>
        </mc:AlternateContent>
      </w:r>
    </w:p>
    <w:p w:rsidR="00E0201E" w:rsidRDefault="003406EE">
      <w:pPr>
        <w:jc w:val="center"/>
      </w:pPr>
      <w:r>
        <w:rPr>
          <w:rFonts w:hint="eastAsia"/>
          <w:noProof/>
        </w:rPr>
        <mc:AlternateContent>
          <mc:Choice Requires="wps">
            <w:drawing>
              <wp:anchor distT="0" distB="0" distL="71755" distR="71755" simplePos="0" relativeHeight="35" behindDoc="0" locked="0" layoutInCell="1" hidden="0" allowOverlap="1">
                <wp:simplePos x="0" y="0"/>
                <wp:positionH relativeFrom="column">
                  <wp:posOffset>185420</wp:posOffset>
                </wp:positionH>
                <wp:positionV relativeFrom="paragraph">
                  <wp:posOffset>112395</wp:posOffset>
                </wp:positionV>
                <wp:extent cx="6340475" cy="936625"/>
                <wp:effectExtent l="0" t="0" r="635" b="635"/>
                <wp:wrapNone/>
                <wp:docPr id="1028" name="オブジェクト 0"/>
                <wp:cNvGraphicFramePr/>
                <a:graphic xmlns:a="http://schemas.openxmlformats.org/drawingml/2006/main">
                  <a:graphicData uri="http://schemas.microsoft.com/office/word/2010/wordprocessingShape">
                    <wps:wsp>
                      <wps:cNvSpPr txBox="1"/>
                      <wps:spPr>
                        <a:xfrm>
                          <a:off x="0" y="0"/>
                          <a:ext cx="6340475" cy="936625"/>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rsidR="00E0201E" w:rsidRDefault="003406EE">
                            <w:pPr>
                              <w:jc w:val="center"/>
                              <w:rPr>
                                <w:b/>
                                <w:color w:val="F7CAAC" w:themeColor="accent2" w:themeTint="66"/>
                                <w:sz w:val="7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pPr>
                            <w:r>
                              <w:rPr>
                                <w:rFonts w:ascii="AR Pゴシック体S" w:eastAsia="AR Pゴシック体S" w:hAnsi="AR Pゴシック体S" w:hint="eastAsia"/>
                                <w:b/>
                                <w:color w:val="F7CAAC" w:themeColor="accent2" w:themeTint="66"/>
                                <w:sz w:val="7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t>－ 知って防ごう熱中症 －</w:t>
                            </w:r>
                          </w:p>
                        </w:txbxContent>
                      </wps:txbx>
                      <wps:bodyPr vertOverflow="overflow" horzOverflow="overflow" wrap="square"/>
                    </wps:wsp>
                  </a:graphicData>
                </a:graphic>
              </wp:anchor>
            </w:drawing>
          </mc:Choice>
          <mc:Fallback xmlns:cx2="http://schemas.microsoft.com/office/drawing/2015/10/21/chartex" xmlns:cx3="http://schemas.microsoft.com/office/drawing/2016/5/9/chartex" xmlns:cx4="http://schemas.microsoft.com/office/drawing/2016/5/10/chartex">
            <w:pict>
              <v:shapetype id="_x0000_t202" coordsize="21600,21600" o:spt="202" path="m,l,21600r21600,l21600,xe">
                <v:stroke joinstyle="miter"/>
                <v:path gradientshapeok="t" o:connecttype="rect"/>
              </v:shapetype>
              <v:shape id="オブジェクト 0" style="mso-wrap-distance-right:5.65pt;mso-wrap-distance-bottom:0pt;margin-top:8.85pt;mso-position-vertical-relative:text;mso-position-horizontal-relative:text;position:absolute;height:73.75pt;mso-wrap-distance-top:0pt;width:499.25pt;mso-wrap-distance-left:5.65pt;margin-left:14.6pt;z-index:35;" o:spid="_x0000_s1028" o:allowincell="t" o:allowoverlap="t" filled="f" stroked="f" strokeweight="0.5pt" o:spt="202" type="#_x0000_t202">
                <v:fill/>
                <v:stroke linestyle="single"/>
                <v:textbox style="layout-flow:horizontal;">
                  <w:txbxContent>
                    <w:p>
                      <w:pPr>
                        <w:pStyle w:val="0"/>
                        <w:jc w:val="center"/>
                        <w:rPr>
                          <w:rFonts w:hint="eastAsia"/>
                          <w:b w:val="1"/>
                          <w:color w:val="F8CBAD" w:themeColor="accent2" w:themeTint="66"/>
                          <w:sz w:val="72"/>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pPr>
                      <w:r>
                        <w:rPr>
                          <w:rFonts w:hint="eastAsia" w:ascii="AR Pゴシック体S" w:hAnsi="AR Pゴシック体S" w:eastAsia="AR Pゴシック体S"/>
                          <w:b w:val="1"/>
                          <w:color w:val="F8CBAD" w:themeColor="accent2" w:themeTint="66"/>
                          <w:sz w:val="72"/>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w:t>
                      </w:r>
                      <w:r>
                        <w:rPr>
                          <w:rFonts w:hint="eastAsia" w:ascii="AR Pゴシック体S" w:hAnsi="AR Pゴシック体S" w:eastAsia="AR Pゴシック体S"/>
                          <w:b w:val="1"/>
                          <w:color w:val="F8CBAD" w:themeColor="accent2" w:themeTint="66"/>
                          <w:sz w:val="72"/>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 xml:space="preserve"> </w:t>
                      </w:r>
                      <w:r>
                        <w:rPr>
                          <w:rFonts w:hint="eastAsia" w:ascii="AR Pゴシック体S" w:hAnsi="AR Pゴシック体S" w:eastAsia="AR Pゴシック体S"/>
                          <w:b w:val="1"/>
                          <w:color w:val="F8CBAD" w:themeColor="accent2" w:themeTint="66"/>
                          <w:sz w:val="72"/>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知って防ごう熱中症</w:t>
                      </w:r>
                      <w:r>
                        <w:rPr>
                          <w:rFonts w:hint="eastAsia" w:ascii="AR Pゴシック体S" w:hAnsi="AR Pゴシック体S" w:eastAsia="AR Pゴシック体S"/>
                          <w:b w:val="1"/>
                          <w:color w:val="F8CBAD" w:themeColor="accent2" w:themeTint="66"/>
                          <w:sz w:val="72"/>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 xml:space="preserve"> </w:t>
                      </w:r>
                      <w:r>
                        <w:rPr>
                          <w:rFonts w:hint="eastAsia" w:ascii="AR Pゴシック体S" w:hAnsi="AR Pゴシック体S" w:eastAsia="AR Pゴシック体S"/>
                          <w:b w:val="1"/>
                          <w:color w:val="F8CBAD" w:themeColor="accent2" w:themeTint="66"/>
                          <w:sz w:val="72"/>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rPr>
                        <w:t>－</w:t>
                      </w:r>
                    </w:p>
                  </w:txbxContent>
                </v:textbox>
                <v:imagedata o:title=""/>
                <w10:wrap type="none" anchorx="text" anchory="text"/>
              </v:shape>
            </w:pict>
          </mc:Fallback>
        </mc:AlternateContent>
      </w: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3406EE">
      <w:pPr>
        <w:jc w:val="center"/>
      </w:pPr>
      <w:r>
        <w:rPr>
          <w:rFonts w:hint="eastAsia"/>
          <w:noProof/>
        </w:rPr>
        <mc:AlternateContent>
          <mc:Choice Requires="wps">
            <w:drawing>
              <wp:anchor distT="0" distB="0" distL="71755" distR="71755" simplePos="0" relativeHeight="18" behindDoc="0" locked="0" layoutInCell="1" hidden="0" allowOverlap="1">
                <wp:simplePos x="0" y="0"/>
                <wp:positionH relativeFrom="column">
                  <wp:posOffset>1948180</wp:posOffset>
                </wp:positionH>
                <wp:positionV relativeFrom="paragraph">
                  <wp:posOffset>214630</wp:posOffset>
                </wp:positionV>
                <wp:extent cx="3332480" cy="812800"/>
                <wp:effectExtent l="0" t="0" r="635" b="635"/>
                <wp:wrapNone/>
                <wp:docPr id="1030" name="オブジェクト 0"/>
                <wp:cNvGraphicFramePr/>
                <a:graphic xmlns:a="http://schemas.openxmlformats.org/drawingml/2006/main">
                  <a:graphicData uri="http://schemas.microsoft.com/office/word/2010/wordprocessingShape">
                    <wps:wsp>
                      <wps:cNvSpPr txBox="1"/>
                      <wps:spPr>
                        <a:xfrm>
                          <a:off x="0" y="0"/>
                          <a:ext cx="3332480" cy="81280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rsidR="00E0201E" w:rsidRDefault="003406EE">
                            <w:pPr>
                              <w:rPr>
                                <w:b/>
                                <w:color w:val="F7CAAC" w:themeColor="accent2" w:themeTint="66"/>
                                <w:sz w:val="7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pPr>
                            <w:r>
                              <w:rPr>
                                <w:rFonts w:ascii="AR Pゴシック体S" w:hAnsi="AR Pゴシック体S" w:hint="eastAsia"/>
                                <w:b/>
                                <w:color w:val="FFFFFF" w:themeColor="background1"/>
                                <w:sz w:val="5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rPr>
                              <w:t>枚方</w:t>
                            </w:r>
                            <w:r>
                              <w:rPr>
                                <w:rFonts w:ascii="AR Pゴシック体S" w:eastAsia="AR Pゴシック体S" w:hAnsi="AR Pゴシック体S" w:hint="eastAsia"/>
                                <w:b/>
                                <w:color w:val="FFFFFF" w:themeColor="background1"/>
                                <w:sz w:val="5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rPr>
                              <w:t>市教育委員会</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53.4pt;margin-top:16.9pt;width:262.4pt;height:64pt;z-index:18;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" filled="f" stroked="f" strokeweight=".5pt">
                <v:textbox>
                  <w:txbxContent>
                    <w:p w:rsidR="00E0201E" w:rsidRDefault="003406EE">
                      <w:pPr>
                        <w:rPr>
                          <w:b/>
                          <w:color w:val="F7CAAC" w:themeColor="accent2" w:themeTint="66"/>
                          <w:sz w:val="7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0"/>
                            </w14:gradFill>
                          </w14:textFill>
                        </w:rPr>
                      </w:pPr>
                      <w:r>
                        <w:rPr>
                          <w:rFonts w:ascii="AR Pゴシック体S" w:hAnsi="AR Pゴシック体S" w:hint="eastAsia"/>
                          <w:b/>
                          <w:color w:val="FFFFFF" w:themeColor="background1"/>
                          <w:sz w:val="5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rPr>
                        <w:t>枚方</w:t>
                      </w:r>
                      <w:r>
                        <w:rPr>
                          <w:rFonts w:ascii="AR Pゴシック体S" w:eastAsia="AR Pゴシック体S" w:hAnsi="AR Pゴシック体S" w:hint="eastAsia"/>
                          <w:b/>
                          <w:color w:val="FFFFFF" w:themeColor="background1"/>
                          <w:sz w:val="52"/>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rPr>
                        <w:t>市教育委員会</w:t>
                      </w:r>
                    </w:p>
                  </w:txbxContent>
                </v:textbox>
              </v:shape>
            </w:pict>
          </mc:Fallback>
        </mc:AlternateContent>
      </w:r>
    </w:p>
    <w:p w:rsidR="00E0201E" w:rsidRDefault="00E0201E">
      <w:pPr>
        <w:jc w:val="center"/>
      </w:pPr>
    </w:p>
    <w:p w:rsidR="00E0201E" w:rsidRDefault="00E0201E">
      <w:pPr>
        <w:jc w:val="center"/>
      </w:pPr>
    </w:p>
    <w:p w:rsidR="00E0201E" w:rsidRDefault="00E0201E">
      <w:pPr>
        <w:jc w:val="center"/>
      </w:pPr>
    </w:p>
    <w:p w:rsidR="00E0201E" w:rsidRDefault="00E0201E">
      <w:pPr>
        <w:jc w:val="center"/>
      </w:pPr>
    </w:p>
    <w:p w:rsidR="00E0201E" w:rsidRDefault="00E0201E"/>
    <w:p w:rsidR="00E0201E" w:rsidRDefault="003406EE">
      <w:r>
        <w:rPr>
          <w:rFonts w:ascii="HG丸ｺﾞｼｯｸM-PRO" w:eastAsia="HG丸ｺﾞｼｯｸM-PRO" w:hAnsi="HG丸ｺﾞｼｯｸM-PRO" w:hint="eastAsia"/>
          <w:b/>
          <w:sz w:val="28"/>
        </w:rPr>
        <w:lastRenderedPageBreak/>
        <w:t>熱中症対策をしっかりと講じて元気で楽しい夏にしましょう！</w:t>
      </w:r>
    </w:p>
    <w:p w:rsidR="00E0201E" w:rsidRDefault="003406EE">
      <w:r>
        <w:rPr>
          <w:rFonts w:ascii="HG丸ｺﾞｼｯｸM-PRO" w:eastAsia="HG丸ｺﾞｼｯｸM-PRO" w:hAnsi="HG丸ｺﾞｼｯｸM-PRO" w:hint="eastAsia"/>
          <w:color w:val="000000" w:themeColor="text1"/>
          <w:sz w:val="24"/>
        </w:rPr>
        <w:t>～熱中症予防のための学校における取り組み～</w:t>
      </w:r>
    </w:p>
    <w:p w:rsidR="00E0201E" w:rsidRDefault="003406EE">
      <w:r>
        <w:rPr>
          <w:rFonts w:ascii="HG丸ｺﾞｼｯｸM-PRO" w:eastAsia="HG丸ｺﾞｼｯｸM-PRO" w:hAnsi="HG丸ｺﾞｼｯｸM-PRO" w:hint="eastAsia"/>
          <w:color w:val="000000" w:themeColor="text1"/>
          <w:sz w:val="24"/>
          <w:u w:val="double"/>
        </w:rPr>
        <w:t>◎子どもたちを熱中症から守るために、学校ではココを意識して学習活動を進めていきます！</w:t>
      </w:r>
    </w:p>
    <w:p w:rsidR="00E0201E" w:rsidRDefault="003406EE">
      <w:r>
        <w:rPr>
          <w:rFonts w:hint="eastAsia"/>
          <w:noProof/>
        </w:rPr>
        <mc:AlternateContent>
          <mc:Choice Requires="wps">
            <w:drawing>
              <wp:anchor distT="0" distB="0" distL="71755" distR="71755" simplePos="0" relativeHeight="27" behindDoc="0" locked="0" layoutInCell="1" hidden="0" allowOverlap="1">
                <wp:simplePos x="0" y="0"/>
                <wp:positionH relativeFrom="margin">
                  <wp:align>left</wp:align>
                </wp:positionH>
                <wp:positionV relativeFrom="paragraph">
                  <wp:posOffset>47625</wp:posOffset>
                </wp:positionV>
                <wp:extent cx="6753860" cy="581025"/>
                <wp:effectExtent l="0" t="0" r="27940" b="28575"/>
                <wp:wrapNone/>
                <wp:docPr id="1031" name="オブジェクト 0"/>
                <wp:cNvGraphicFramePr/>
                <a:graphic xmlns:a="http://schemas.openxmlformats.org/drawingml/2006/main">
                  <a:graphicData uri="http://schemas.microsoft.com/office/word/2010/wordprocessingShape">
                    <wps:wsp>
                      <wps:cNvSpPr/>
                      <wps:spPr>
                        <a:xfrm>
                          <a:off x="0" y="0"/>
                          <a:ext cx="6753860" cy="581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ascii="HGPｺﾞｼｯｸM" w:eastAsia="HGPｺﾞｼｯｸM" w:hAnsi="HGPｺﾞｼｯｸM" w:hint="eastAsia"/>
                                <w:color w:val="000000" w:themeColor="text1"/>
                                <w:sz w:val="24"/>
                              </w:rPr>
                              <w:t>●ＷＢＧＴ３１度以上では</w:t>
                            </w:r>
                            <w:r w:rsidR="00E3553F">
                              <w:rPr>
                                <w:rFonts w:ascii="HGPｺﾞｼｯｸM" w:eastAsia="HGPｺﾞｼｯｸM" w:hAnsi="HGPｺﾞｼｯｸM" w:hint="eastAsia"/>
                                <w:color w:val="000000" w:themeColor="text1"/>
                                <w:sz w:val="24"/>
                              </w:rPr>
                              <w:t>、</w:t>
                            </w:r>
                            <w:r w:rsidR="00E3553F">
                              <w:rPr>
                                <w:rFonts w:ascii="HGPｺﾞｼｯｸM" w:eastAsia="HGPｺﾞｼｯｸM" w:hAnsi="HGPｺﾞｼｯｸM"/>
                                <w:color w:val="000000" w:themeColor="text1"/>
                                <w:sz w:val="24"/>
                              </w:rPr>
                              <w:t>原則、</w:t>
                            </w:r>
                            <w:r>
                              <w:rPr>
                                <w:rFonts w:ascii="HGPｺﾞｼｯｸM" w:eastAsia="HGPｺﾞｼｯｸM" w:hAnsi="HGPｺﾞｼｯｸM" w:hint="eastAsia"/>
                                <w:color w:val="000000" w:themeColor="text1"/>
                                <w:sz w:val="24"/>
                              </w:rPr>
                              <w:t>屋外活動を禁止します</w:t>
                            </w:r>
                          </w:p>
                          <w:p w:rsidR="00E0201E" w:rsidRDefault="003406EE">
                            <w:pPr>
                              <w:jc w:val="left"/>
                              <w:rPr>
                                <w:color w:val="000000" w:themeColor="text1"/>
                              </w:rPr>
                            </w:pPr>
                            <w:r>
                              <w:rPr>
                                <w:rFonts w:hint="eastAsia"/>
                                <w:color w:val="000000" w:themeColor="text1"/>
                              </w:rPr>
                              <w:t>・屋内（体育館）活動は、ＷＢＧＴ</w:t>
                            </w:r>
                            <w:r w:rsidR="00E3553F">
                              <w:rPr>
                                <w:rFonts w:hint="eastAsia"/>
                                <w:color w:val="000000" w:themeColor="text1"/>
                              </w:rPr>
                              <w:t>や</w:t>
                            </w:r>
                            <w:r w:rsidR="00E3553F">
                              <w:rPr>
                                <w:color w:val="000000" w:themeColor="text1"/>
                              </w:rPr>
                              <w:t>天気予報等を活用しながら</w:t>
                            </w:r>
                            <w:r w:rsidR="00E3553F">
                              <w:rPr>
                                <w:rFonts w:hint="eastAsia"/>
                                <w:color w:val="000000" w:themeColor="text1"/>
                              </w:rPr>
                              <w:t>、</w:t>
                            </w:r>
                            <w:r w:rsidR="00E3553F">
                              <w:rPr>
                                <w:color w:val="000000" w:themeColor="text1"/>
                              </w:rPr>
                              <w:t>状況に応じて対策</w:t>
                            </w:r>
                            <w:r w:rsidR="00E3553F">
                              <w:rPr>
                                <w:rFonts w:hint="eastAsia"/>
                                <w:color w:val="000000" w:themeColor="text1"/>
                              </w:rPr>
                              <w:t>を</w:t>
                            </w:r>
                            <w:r w:rsidR="00E3553F">
                              <w:rPr>
                                <w:color w:val="000000" w:themeColor="text1"/>
                              </w:rPr>
                              <w:t>とり</w:t>
                            </w:r>
                            <w:r w:rsidR="00E3553F">
                              <w:rPr>
                                <w:rFonts w:hint="eastAsia"/>
                                <w:color w:val="000000" w:themeColor="text1"/>
                              </w:rPr>
                              <w:t>活動</w:t>
                            </w:r>
                            <w:r>
                              <w:rPr>
                                <w:rFonts w:hint="eastAsia"/>
                                <w:color w:val="000000" w:themeColor="text1"/>
                              </w:rPr>
                              <w:t>します。</w:t>
                            </w:r>
                          </w:p>
                        </w:txbxContent>
                      </wps:txbx>
                      <wps:bodyPr vertOverflow="overflow" horzOverflow="overflow" wrap="square" anchor="ctr">
                        <a:noAutofit/>
                      </wps:bodyPr>
                    </wps:wsp>
                  </a:graphicData>
                </a:graphic>
                <wp14:sizeRelV relativeFrom="margin">
                  <wp14:pctHeight>0</wp14:pctHeight>
                </wp14:sizeRelV>
              </wp:anchor>
            </w:drawing>
          </mc:Choice>
          <mc:Fallback>
            <w:pict>
              <v:rect id="_x0000_s1029" style="position:absolute;left:0;text-align:left;margin-left:0;margin-top:3.75pt;width:531.8pt;height:45.75pt;z-index:27;visibility:visible;mso-wrap-style:square;mso-height-percent:0;mso-wrap-distance-left:5.65pt;mso-wrap-distance-top:0;mso-wrap-distance-right:5.65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" filled="f" strokecolor="#1f4d78 [1604]" strokeweight="1pt">
                <v:textbox>
                  <w:txbxContent>
                    <w:p w:rsidR="00E0201E" w:rsidRDefault="003406EE">
                      <w:pPr>
                        <w:jc w:val="left"/>
                      </w:pPr>
                      <w:r>
                        <w:rPr>
                          <w:rFonts w:ascii="HGPｺﾞｼｯｸM" w:eastAsia="HGPｺﾞｼｯｸM" w:hAnsi="HGPｺﾞｼｯｸM" w:hint="eastAsia"/>
                          <w:color w:val="000000" w:themeColor="text1"/>
                          <w:sz w:val="24"/>
                        </w:rPr>
                        <w:t>●ＷＢＧＴ３１度以上では</w:t>
                      </w:r>
                      <w:r w:rsidR="00E3553F">
                        <w:rPr>
                          <w:rFonts w:ascii="HGPｺﾞｼｯｸM" w:eastAsia="HGPｺﾞｼｯｸM" w:hAnsi="HGPｺﾞｼｯｸM" w:hint="eastAsia"/>
                          <w:color w:val="000000" w:themeColor="text1"/>
                          <w:sz w:val="24"/>
                        </w:rPr>
                        <w:t>、</w:t>
                      </w:r>
                      <w:r w:rsidR="00E3553F">
                        <w:rPr>
                          <w:rFonts w:ascii="HGPｺﾞｼｯｸM" w:eastAsia="HGPｺﾞｼｯｸM" w:hAnsi="HGPｺﾞｼｯｸM"/>
                          <w:color w:val="000000" w:themeColor="text1"/>
                          <w:sz w:val="24"/>
                        </w:rPr>
                        <w:t>原則、</w:t>
                      </w:r>
                      <w:r>
                        <w:rPr>
                          <w:rFonts w:ascii="HGPｺﾞｼｯｸM" w:eastAsia="HGPｺﾞｼｯｸM" w:hAnsi="HGPｺﾞｼｯｸM" w:hint="eastAsia"/>
                          <w:color w:val="000000" w:themeColor="text1"/>
                          <w:sz w:val="24"/>
                        </w:rPr>
                        <w:t>屋外活動を禁止します</w:t>
                      </w:r>
                    </w:p>
                    <w:p w:rsidR="00E0201E" w:rsidRDefault="003406EE">
                      <w:pPr>
                        <w:jc w:val="left"/>
                        <w:rPr>
                          <w:color w:val="000000" w:themeColor="text1"/>
                        </w:rPr>
                      </w:pPr>
                      <w:r>
                        <w:rPr>
                          <w:rFonts w:hint="eastAsia"/>
                          <w:color w:val="000000" w:themeColor="text1"/>
                        </w:rPr>
                        <w:t>・屋内（体育館）活動は、ＷＢＧＴ</w:t>
                      </w:r>
                      <w:r w:rsidR="00E3553F">
                        <w:rPr>
                          <w:rFonts w:hint="eastAsia"/>
                          <w:color w:val="000000" w:themeColor="text1"/>
                        </w:rPr>
                        <w:t>や</w:t>
                      </w:r>
                      <w:r w:rsidR="00E3553F">
                        <w:rPr>
                          <w:color w:val="000000" w:themeColor="text1"/>
                        </w:rPr>
                        <w:t>天気予報等を活用しながら</w:t>
                      </w:r>
                      <w:r w:rsidR="00E3553F">
                        <w:rPr>
                          <w:rFonts w:hint="eastAsia"/>
                          <w:color w:val="000000" w:themeColor="text1"/>
                        </w:rPr>
                        <w:t>、</w:t>
                      </w:r>
                      <w:r w:rsidR="00E3553F">
                        <w:rPr>
                          <w:color w:val="000000" w:themeColor="text1"/>
                        </w:rPr>
                        <w:t>状況に応じて対策</w:t>
                      </w:r>
                      <w:r w:rsidR="00E3553F">
                        <w:rPr>
                          <w:rFonts w:hint="eastAsia"/>
                          <w:color w:val="000000" w:themeColor="text1"/>
                        </w:rPr>
                        <w:t>を</w:t>
                      </w:r>
                      <w:r w:rsidR="00E3553F">
                        <w:rPr>
                          <w:color w:val="000000" w:themeColor="text1"/>
                        </w:rPr>
                        <w:t>とり</w:t>
                      </w:r>
                      <w:r w:rsidR="00E3553F">
                        <w:rPr>
                          <w:rFonts w:hint="eastAsia"/>
                          <w:color w:val="000000" w:themeColor="text1"/>
                        </w:rPr>
                        <w:t>活動</w:t>
                      </w:r>
                      <w:r>
                        <w:rPr>
                          <w:rFonts w:hint="eastAsia"/>
                          <w:color w:val="000000" w:themeColor="text1"/>
                        </w:rPr>
                        <w:t>します。</w:t>
                      </w:r>
                    </w:p>
                  </w:txbxContent>
                </v:textbox>
                <w10:wrap anchorx="margin"/>
              </v:rect>
            </w:pict>
          </mc:Fallback>
        </mc:AlternateContent>
      </w:r>
    </w:p>
    <w:p w:rsidR="00E0201E" w:rsidRDefault="00E0201E">
      <w:pPr>
        <w:jc w:val="center"/>
      </w:pPr>
    </w:p>
    <w:p w:rsidR="00E0201E" w:rsidRDefault="00E0201E">
      <w:pPr>
        <w:jc w:val="center"/>
      </w:pPr>
    </w:p>
    <w:p w:rsidR="00E0201E" w:rsidRDefault="00E3553F">
      <w:pPr>
        <w:jc w:val="center"/>
      </w:pPr>
      <w:r>
        <w:rPr>
          <w:rFonts w:hint="eastAsia"/>
          <w:noProof/>
        </w:rPr>
        <mc:AlternateContent>
          <mc:Choice Requires="wps">
            <w:drawing>
              <wp:anchor distT="0" distB="0" distL="71755" distR="71755" simplePos="0" relativeHeight="28" behindDoc="0" locked="0" layoutInCell="1" hidden="0" allowOverlap="1">
                <wp:simplePos x="0" y="0"/>
                <wp:positionH relativeFrom="margin">
                  <wp:align>left</wp:align>
                </wp:positionH>
                <wp:positionV relativeFrom="paragraph">
                  <wp:posOffset>18732</wp:posOffset>
                </wp:positionV>
                <wp:extent cx="6753860" cy="1152525"/>
                <wp:effectExtent l="0" t="0" r="27940" b="28575"/>
                <wp:wrapNone/>
                <wp:docPr id="1033" name="オブジェクト 0"/>
                <wp:cNvGraphicFramePr/>
                <a:graphic xmlns:a="http://schemas.openxmlformats.org/drawingml/2006/main">
                  <a:graphicData uri="http://schemas.microsoft.com/office/word/2010/wordprocessingShape">
                    <wps:wsp>
                      <wps:cNvSpPr/>
                      <wps:spPr>
                        <a:xfrm>
                          <a:off x="0" y="0"/>
                          <a:ext cx="6753860" cy="1152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ascii="HGPｺﾞｼｯｸM" w:eastAsia="HGPｺﾞｼｯｸM" w:hAnsi="HGPｺﾞｼｯｸM" w:hint="eastAsia"/>
                                <w:color w:val="000000" w:themeColor="text1"/>
                                <w:sz w:val="24"/>
                              </w:rPr>
                              <w:t>●ＷＢＧＴ２８度以上３１度未満の場合は、「厳重警戒ゾーン」とし、対策として以下のことを講じていきます</w:t>
                            </w:r>
                          </w:p>
                          <w:p w:rsidR="00E0201E" w:rsidRDefault="003406EE">
                            <w:pPr>
                              <w:jc w:val="left"/>
                            </w:pPr>
                            <w:r>
                              <w:rPr>
                                <w:rFonts w:ascii="HGPｺﾞｼｯｸM" w:eastAsia="HGPｺﾞｼｯｸM" w:hAnsi="HGPｺﾞｼｯｸM" w:hint="eastAsia"/>
                                <w:color w:val="000000" w:themeColor="text1"/>
                                <w:sz w:val="24"/>
                              </w:rPr>
                              <w:t>☆体育授業・部活動における水分補給を徹底します</w:t>
                            </w:r>
                          </w:p>
                          <w:p w:rsidR="00E0201E" w:rsidRDefault="003406EE">
                            <w:pPr>
                              <w:ind w:left="210" w:hangingChars="100" w:hanging="210"/>
                              <w:jc w:val="left"/>
                              <w:rPr>
                                <w:color w:val="000000" w:themeColor="text1"/>
                              </w:rPr>
                            </w:pPr>
                            <w:r>
                              <w:rPr>
                                <w:rFonts w:hint="eastAsia"/>
                                <w:color w:val="000000" w:themeColor="text1"/>
                              </w:rPr>
                              <w:t>・屋外、屋内（体育館）に関わらず、10分～20分おきに水分補給を行います。また部活動（屋外）時の休憩においては日陰やミストシャワー等の利用を勧めます。</w:t>
                            </w:r>
                          </w:p>
                        </w:txbxContent>
                      </wps:txbx>
                      <wps:bodyPr vertOverflow="overflow" horzOverflow="overflow" wrap="square" anchor="ctr">
                        <a:noAutofit/>
                      </wps:bodyPr>
                    </wps:wsp>
                  </a:graphicData>
                </a:graphic>
                <wp14:sizeRelV relativeFrom="margin">
                  <wp14:pctHeight>0</wp14:pctHeight>
                </wp14:sizeRelV>
              </wp:anchor>
            </w:drawing>
          </mc:Choice>
          <mc:Fallback>
            <w:pict>
              <v:rect id="_x0000_s1030" style="position:absolute;left:0;text-align:left;margin-left:0;margin-top:1.45pt;width:531.8pt;height:90.75pt;z-index:28;visibility:visible;mso-wrap-style:square;mso-height-percent:0;mso-wrap-distance-left:5.65pt;mso-wrap-distance-top:0;mso-wrap-distance-right:5.65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" filled="f" strokecolor="#1f4d78 [1604]" strokeweight="1pt">
                <v:textbox>
                  <w:txbxContent>
                    <w:p w:rsidR="00E0201E" w:rsidRDefault="003406EE">
                      <w:pPr>
                        <w:jc w:val="left"/>
                      </w:pPr>
                      <w:r>
                        <w:rPr>
                          <w:rFonts w:ascii="HGPｺﾞｼｯｸM" w:eastAsia="HGPｺﾞｼｯｸM" w:hAnsi="HGPｺﾞｼｯｸM" w:hint="eastAsia"/>
                          <w:color w:val="000000" w:themeColor="text1"/>
                          <w:sz w:val="24"/>
                        </w:rPr>
                        <w:t>●ＷＢＧＴ２８度以上３１度未満の場合は、「厳重警戒ゾーン」とし、対策として以下のことを講じていきます</w:t>
                      </w:r>
                    </w:p>
                    <w:p w:rsidR="00E0201E" w:rsidRDefault="003406EE">
                      <w:pPr>
                        <w:jc w:val="left"/>
                      </w:pPr>
                      <w:r>
                        <w:rPr>
                          <w:rFonts w:ascii="HGPｺﾞｼｯｸM" w:eastAsia="HGPｺﾞｼｯｸM" w:hAnsi="HGPｺﾞｼｯｸM" w:hint="eastAsia"/>
                          <w:color w:val="000000" w:themeColor="text1"/>
                          <w:sz w:val="24"/>
                        </w:rPr>
                        <w:t>☆体育授業・部活動における水分補給を徹底します</w:t>
                      </w:r>
                    </w:p>
                    <w:p w:rsidR="00E0201E" w:rsidRDefault="003406EE">
                      <w:pPr>
                        <w:ind w:left="210" w:hangingChars="100" w:hanging="210"/>
                        <w:jc w:val="left"/>
                        <w:rPr>
                          <w:color w:val="000000" w:themeColor="text1"/>
                        </w:rPr>
                      </w:pPr>
                      <w:r>
                        <w:rPr>
                          <w:rFonts w:hint="eastAsia"/>
                          <w:color w:val="000000" w:themeColor="text1"/>
                        </w:rPr>
                        <w:t>・屋外、屋内（体育館）に関わらず、10分～20分おきに水分補給を行います。また部活動（屋外）時の休憩においては日陰やミストシャワー等の利用を勧めます。</w:t>
                      </w:r>
                    </w:p>
                  </w:txbxContent>
                </v:textbox>
                <w10:wrap anchorx="margin"/>
              </v:rect>
            </w:pict>
          </mc:Fallback>
        </mc:AlternateContent>
      </w:r>
    </w:p>
    <w:p w:rsidR="00E0201E" w:rsidRDefault="00E0201E">
      <w:pPr>
        <w:jc w:val="center"/>
      </w:pPr>
    </w:p>
    <w:p w:rsidR="00E0201E" w:rsidRDefault="00E0201E">
      <w:pPr>
        <w:jc w:val="center"/>
      </w:pPr>
    </w:p>
    <w:p w:rsidR="00E0201E" w:rsidRDefault="003406EE">
      <w:pPr>
        <w:jc w:val="center"/>
      </w:pPr>
      <w:r>
        <w:rPr>
          <w:rFonts w:hint="eastAsia"/>
          <w:noProof/>
        </w:rPr>
        <w:drawing>
          <wp:anchor distT="0" distB="0" distL="114300" distR="114300" simplePos="0" relativeHeight="31" behindDoc="0" locked="0" layoutInCell="1" hidden="0" allowOverlap="1">
            <wp:simplePos x="0" y="0"/>
            <wp:positionH relativeFrom="column">
              <wp:posOffset>6329045</wp:posOffset>
            </wp:positionH>
            <wp:positionV relativeFrom="paragraph">
              <wp:posOffset>77470</wp:posOffset>
            </wp:positionV>
            <wp:extent cx="191135" cy="438150"/>
            <wp:effectExtent l="3175" t="127000" r="3810" b="127000"/>
            <wp:wrapNone/>
            <wp:docPr id="1034" name="オブジェクト 0"/>
            <wp:cNvGraphicFramePr/>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6"/>
                    <a:stretch>
                      <a:fillRect/>
                    </a:stretch>
                  </pic:blipFill>
                  <pic:spPr>
                    <a:xfrm rot="2700000">
                      <a:off x="0" y="0"/>
                      <a:ext cx="191135" cy="438150"/>
                    </a:xfrm>
                    <a:prstGeom prst="rect">
                      <a:avLst/>
                    </a:prstGeom>
                  </pic:spPr>
                </pic:pic>
              </a:graphicData>
            </a:graphic>
          </wp:anchor>
        </w:drawing>
      </w:r>
    </w:p>
    <w:p w:rsidR="00E0201E" w:rsidRDefault="00E0201E">
      <w:pPr>
        <w:jc w:val="center"/>
      </w:pPr>
    </w:p>
    <w:p w:rsidR="00E0201E" w:rsidRDefault="00E0201E">
      <w:pPr>
        <w:jc w:val="center"/>
      </w:pPr>
    </w:p>
    <w:p w:rsidR="00E0201E" w:rsidRDefault="003406EE">
      <w:r>
        <w:rPr>
          <w:rFonts w:hint="eastAsia"/>
          <w:noProof/>
        </w:rPr>
        <w:drawing>
          <wp:anchor distT="0" distB="0" distL="203200" distR="203200" simplePos="0" relativeHeight="29" behindDoc="0" locked="0" layoutInCell="1" hidden="0" allowOverlap="1">
            <wp:simplePos x="0" y="0"/>
            <wp:positionH relativeFrom="column">
              <wp:posOffset>6214110</wp:posOffset>
            </wp:positionH>
            <wp:positionV relativeFrom="paragraph">
              <wp:posOffset>128905</wp:posOffset>
            </wp:positionV>
            <wp:extent cx="457200" cy="457200"/>
            <wp:effectExtent l="0" t="0" r="0" b="0"/>
            <wp:wrapNone/>
            <wp:docPr id="1035" name="オブジェクト 0"/>
            <wp:cNvGraphicFramePr/>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457200" cy="457200"/>
                    </a:xfrm>
                    <a:prstGeom prst="rect">
                      <a:avLst/>
                    </a:prstGeom>
                  </pic:spPr>
                </pic:pic>
              </a:graphicData>
            </a:graphic>
          </wp:anchor>
        </w:drawing>
      </w:r>
    </w:p>
    <w:p w:rsidR="00E0201E" w:rsidRDefault="003406EE">
      <w:r>
        <w:rPr>
          <w:rFonts w:ascii="HG丸ｺﾞｼｯｸM-PRO" w:eastAsia="HG丸ｺﾞｼｯｸM-PRO" w:hAnsi="HG丸ｺﾞｼｯｸM-PRO" w:hint="eastAsia"/>
          <w:color w:val="000000" w:themeColor="text1"/>
          <w:sz w:val="24"/>
        </w:rPr>
        <w:t>～熱中症予防のための家庭へのお願い～</w:t>
      </w:r>
    </w:p>
    <w:p w:rsidR="00E0201E" w:rsidRDefault="003406EE">
      <w:r>
        <w:rPr>
          <w:rFonts w:ascii="HG丸ｺﾞｼｯｸM-PRO" w:eastAsia="HG丸ｺﾞｼｯｸM-PRO" w:hAnsi="HG丸ｺﾞｼｯｸM-PRO" w:hint="eastAsia"/>
          <w:color w:val="000000" w:themeColor="text1"/>
          <w:sz w:val="24"/>
          <w:u w:val="double"/>
        </w:rPr>
        <w:t>◎子どもたちを熱中症から守るために、以下のことについてご協力下さい！</w:t>
      </w:r>
    </w:p>
    <w:p w:rsidR="00E0201E" w:rsidRDefault="00B80250">
      <w:r>
        <w:rPr>
          <w:rFonts w:hint="eastAsia"/>
          <w:noProof/>
        </w:rPr>
        <w:drawing>
          <wp:anchor distT="0" distB="0" distL="203200" distR="203200" simplePos="0" relativeHeight="23" behindDoc="0" locked="0" layoutInCell="1" hidden="0" allowOverlap="1">
            <wp:simplePos x="0" y="0"/>
            <wp:positionH relativeFrom="column">
              <wp:posOffset>6389053</wp:posOffset>
            </wp:positionH>
            <wp:positionV relativeFrom="paragraph">
              <wp:posOffset>105093</wp:posOffset>
            </wp:positionV>
            <wp:extent cx="195580" cy="408940"/>
            <wp:effectExtent l="66675" t="21590" r="66675" b="21590"/>
            <wp:wrapNone/>
            <wp:docPr id="1038" name="オブジェクト 0"/>
            <wp:cNvGraphicFramePr/>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8"/>
                    <a:stretch>
                      <a:fillRect/>
                    </a:stretch>
                  </pic:blipFill>
                  <pic:spPr>
                    <a:xfrm rot="-20340000" flipH="1">
                      <a:off x="0" y="0"/>
                      <a:ext cx="195580" cy="408940"/>
                    </a:xfrm>
                    <a:prstGeom prst="rect">
                      <a:avLst/>
                    </a:prstGeom>
                  </pic:spPr>
                </pic:pic>
              </a:graphicData>
            </a:graphic>
          </wp:anchor>
        </w:drawing>
      </w:r>
    </w:p>
    <w:p w:rsidR="00E0201E" w:rsidRDefault="00B80250">
      <w:r>
        <w:rPr>
          <w:rFonts w:hint="eastAsia"/>
          <w:noProof/>
        </w:rPr>
        <mc:AlternateContent>
          <mc:Choice Requires="wps">
            <w:drawing>
              <wp:anchor distT="0" distB="0" distL="71755" distR="71755" simplePos="0" relativeHeight="20" behindDoc="0" locked="0" layoutInCell="1" hidden="0" allowOverlap="1">
                <wp:simplePos x="0" y="0"/>
                <wp:positionH relativeFrom="margin">
                  <wp:align>left</wp:align>
                </wp:positionH>
                <wp:positionV relativeFrom="paragraph">
                  <wp:posOffset>85407</wp:posOffset>
                </wp:positionV>
                <wp:extent cx="6753860" cy="1047750"/>
                <wp:effectExtent l="0" t="0" r="27940" b="19050"/>
                <wp:wrapNone/>
                <wp:docPr id="1037" name="オブジェクト 0"/>
                <wp:cNvGraphicFramePr/>
                <a:graphic xmlns:a="http://schemas.openxmlformats.org/drawingml/2006/main">
                  <a:graphicData uri="http://schemas.microsoft.com/office/word/2010/wordprocessingShape">
                    <wps:wsp>
                      <wps:cNvSpPr/>
                      <wps:spPr>
                        <a:xfrm>
                          <a:off x="0" y="0"/>
                          <a:ext cx="6753860"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ascii="HGPｺﾞｼｯｸM" w:eastAsia="HGPｺﾞｼｯｸM" w:hAnsi="HGPｺﾞｼｯｸM" w:hint="eastAsia"/>
                                <w:color w:val="000000" w:themeColor="text1"/>
                                <w:sz w:val="24"/>
                              </w:rPr>
                              <w:t>●必ず水筒を持たせて下さい</w:t>
                            </w:r>
                          </w:p>
                          <w:p w:rsidR="00E0201E" w:rsidRDefault="003406EE">
                            <w:pPr>
                              <w:ind w:left="210" w:hangingChars="100" w:hanging="210"/>
                              <w:jc w:val="left"/>
                              <w:rPr>
                                <w:color w:val="000000" w:themeColor="text1"/>
                              </w:rPr>
                            </w:pPr>
                            <w:r>
                              <w:rPr>
                                <w:rFonts w:hint="eastAsia"/>
                                <w:color w:val="000000" w:themeColor="text1"/>
                              </w:rPr>
                              <w:t>・水分をこまめに補給することが大切です。汗で失われた塩分も適切に補える経口補水液やスポーツドリンク等が最適です。食塩水（水１リットルに1～2ｇの食塩）も有効です。</w:t>
                            </w:r>
                            <w:r w:rsidR="00AE355E">
                              <w:rPr>
                                <w:rFonts w:hint="eastAsia"/>
                                <w:color w:val="000000" w:themeColor="text1"/>
                              </w:rPr>
                              <w:t>その日の</w:t>
                            </w:r>
                            <w:r w:rsidR="00AE355E">
                              <w:rPr>
                                <w:color w:val="000000" w:themeColor="text1"/>
                              </w:rPr>
                              <w:t>運動量やWBGTなどにより、適切な量を持参させてください。</w:t>
                            </w:r>
                          </w:p>
                        </w:txbxContent>
                      </wps:txbx>
                      <wps:bodyPr vertOverflow="overflow" horzOverflow="overflow" wrap="square" anchor="ctr">
                        <a:noAutofit/>
                      </wps:bodyPr>
                    </wps:wsp>
                  </a:graphicData>
                </a:graphic>
                <wp14:sizeRelV relativeFrom="margin">
                  <wp14:pctHeight>0</wp14:pctHeight>
                </wp14:sizeRelV>
              </wp:anchor>
            </w:drawing>
          </mc:Choice>
          <mc:Fallback>
            <w:pict>
              <v:rect id="_x0000_s1031" style="position:absolute;left:0;text-align:left;margin-left:0;margin-top:6.7pt;width:531.8pt;height:82.5pt;z-index:20;visibility:visible;mso-wrap-style:square;mso-height-percent:0;mso-wrap-distance-left:5.65pt;mso-wrap-distance-top:0;mso-wrap-distance-right:5.65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" filled="f" strokecolor="#1f4d78 [1604]" strokeweight="1pt">
                <v:textbox>
                  <w:txbxContent>
                    <w:p w:rsidR="00E0201E" w:rsidRDefault="003406EE">
                      <w:pPr>
                        <w:jc w:val="left"/>
                      </w:pPr>
                      <w:r>
                        <w:rPr>
                          <w:rFonts w:ascii="HGPｺﾞｼｯｸM" w:eastAsia="HGPｺﾞｼｯｸM" w:hAnsi="HGPｺﾞｼｯｸM" w:hint="eastAsia"/>
                          <w:color w:val="000000" w:themeColor="text1"/>
                          <w:sz w:val="24"/>
                        </w:rPr>
                        <w:t>●必ず水筒を持たせて下さい</w:t>
                      </w:r>
                    </w:p>
                    <w:p w:rsidR="00E0201E" w:rsidRDefault="003406EE">
                      <w:pPr>
                        <w:ind w:left="210" w:hangingChars="100" w:hanging="210"/>
                        <w:jc w:val="left"/>
                        <w:rPr>
                          <w:color w:val="000000" w:themeColor="text1"/>
                        </w:rPr>
                      </w:pPr>
                      <w:r>
                        <w:rPr>
                          <w:rFonts w:hint="eastAsia"/>
                          <w:color w:val="000000" w:themeColor="text1"/>
                        </w:rPr>
                        <w:t>・水分をこまめに補給することが大切です。汗で失われた塩分も適切に補える経口補水液やスポーツドリンク等が最適です。食塩水（水１リットルに1～2ｇの食塩）も有効です。</w:t>
                      </w:r>
                      <w:r w:rsidR="00AE355E">
                        <w:rPr>
                          <w:rFonts w:hint="eastAsia"/>
                          <w:color w:val="000000" w:themeColor="text1"/>
                        </w:rPr>
                        <w:t>その日の</w:t>
                      </w:r>
                      <w:r w:rsidR="00AE355E">
                        <w:rPr>
                          <w:color w:val="000000" w:themeColor="text1"/>
                        </w:rPr>
                        <w:t>運動量やWBGTなどにより、適切な量を持参させてください。</w:t>
                      </w:r>
                    </w:p>
                  </w:txbxContent>
                </v:textbox>
                <w10:wrap anchorx="margin"/>
              </v:rect>
            </w:pict>
          </mc:Fallback>
        </mc:AlternateContent>
      </w:r>
    </w:p>
    <w:p w:rsidR="00E0201E" w:rsidRDefault="00E0201E"/>
    <w:p w:rsidR="00E0201E" w:rsidRDefault="00E0201E"/>
    <w:p w:rsidR="00E0201E" w:rsidRDefault="00E0201E"/>
    <w:p w:rsidR="00E0201E" w:rsidRDefault="00E0201E"/>
    <w:p w:rsidR="00E0201E" w:rsidRDefault="00E3553F">
      <w:r>
        <w:rPr>
          <w:rFonts w:hint="eastAsia"/>
          <w:noProof/>
        </w:rPr>
        <mc:AlternateContent>
          <mc:Choice Requires="wps">
            <w:drawing>
              <wp:anchor distT="0" distB="0" distL="71755" distR="71755" simplePos="0" relativeHeight="21" behindDoc="0" locked="0" layoutInCell="1" hidden="0" allowOverlap="1">
                <wp:simplePos x="0" y="0"/>
                <wp:positionH relativeFrom="column">
                  <wp:posOffset>-1905</wp:posOffset>
                </wp:positionH>
                <wp:positionV relativeFrom="paragraph">
                  <wp:posOffset>140018</wp:posOffset>
                </wp:positionV>
                <wp:extent cx="6753860" cy="981075"/>
                <wp:effectExtent l="635" t="635" r="29845" b="10795"/>
                <wp:wrapNone/>
                <wp:docPr id="1039" name="オブジェクト 0"/>
                <wp:cNvGraphicFramePr/>
                <a:graphic xmlns:a="http://schemas.openxmlformats.org/drawingml/2006/main">
                  <a:graphicData uri="http://schemas.microsoft.com/office/word/2010/wordprocessingShape">
                    <wps:wsp>
                      <wps:cNvSpPr/>
                      <wps:spPr>
                        <a:xfrm>
                          <a:off x="0" y="0"/>
                          <a:ext cx="6753860" cy="981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ascii="HGPｺﾞｼｯｸM" w:eastAsia="HGPｺﾞｼｯｸM" w:hAnsi="HGPｺﾞｼｯｸM" w:hint="eastAsia"/>
                                <w:color w:val="000000" w:themeColor="text1"/>
                                <w:sz w:val="24"/>
                              </w:rPr>
                              <w:t>●服装に気を付けて下さい</w:t>
                            </w:r>
                          </w:p>
                          <w:p w:rsidR="00E0201E" w:rsidRDefault="003406EE">
                            <w:pPr>
                              <w:jc w:val="left"/>
                              <w:rPr>
                                <w:color w:val="000000" w:themeColor="text1"/>
                              </w:rPr>
                            </w:pPr>
                            <w:r>
                              <w:rPr>
                                <w:rFonts w:hint="eastAsia"/>
                                <w:color w:val="000000" w:themeColor="text1"/>
                              </w:rPr>
                              <w:t>・服装は軽装とし、透湿性や通気性のよいものとします。直射日光を防ぐために帽子の着用をお願いします。</w:t>
                            </w:r>
                          </w:p>
                          <w:p w:rsidR="00E0201E" w:rsidRDefault="003406EE">
                            <w:pPr>
                              <w:ind w:left="210" w:hangingChars="100" w:hanging="210"/>
                              <w:jc w:val="left"/>
                              <w:rPr>
                                <w:color w:val="000000" w:themeColor="text1"/>
                              </w:rPr>
                            </w:pPr>
                            <w:r>
                              <w:rPr>
                                <w:rFonts w:hint="eastAsia"/>
                                <w:color w:val="000000" w:themeColor="text1"/>
                              </w:rPr>
                              <w:t>・運動時に身に付けるプロテクターや防具等の保護具は、休憩時にはずすか、緩めるなどし、体の熱を逃すようにしましょう。</w:t>
                            </w:r>
                          </w:p>
                        </w:txbxContent>
                      </wps:txbx>
                      <wps:bodyPr vertOverflow="overflow" horzOverflow="overflow" wrap="square" anchor="ctr"/>
                    </wps:wsp>
                  </a:graphicData>
                </a:graphic>
              </wp:anchor>
            </w:drawing>
          </mc:Choice>
          <mc:Fallback>
            <w:pict>
              <v:rect id="_x0000_s1032" style="position:absolute;left:0;text-align:left;margin-left:-.15pt;margin-top:11.05pt;width:531.8pt;height:77.25pt;z-index:21;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" filled="f" strokecolor="#1f4d78 [1604]" strokeweight="1pt">
                <v:textbox>
                  <w:txbxContent>
                    <w:p w:rsidR="00E0201E" w:rsidRDefault="003406EE">
                      <w:pPr>
                        <w:jc w:val="left"/>
                      </w:pPr>
                      <w:r>
                        <w:rPr>
                          <w:rFonts w:ascii="HGPｺﾞｼｯｸM" w:eastAsia="HGPｺﾞｼｯｸM" w:hAnsi="HGPｺﾞｼｯｸM" w:hint="eastAsia"/>
                          <w:color w:val="000000" w:themeColor="text1"/>
                          <w:sz w:val="24"/>
                        </w:rPr>
                        <w:t>●服装に気を付けて下さい</w:t>
                      </w:r>
                    </w:p>
                    <w:p w:rsidR="00E0201E" w:rsidRDefault="003406EE">
                      <w:pPr>
                        <w:jc w:val="left"/>
                        <w:rPr>
                          <w:color w:val="000000" w:themeColor="text1"/>
                        </w:rPr>
                      </w:pPr>
                      <w:r>
                        <w:rPr>
                          <w:rFonts w:hint="eastAsia"/>
                          <w:color w:val="000000" w:themeColor="text1"/>
                        </w:rPr>
                        <w:t>・服装は軽装とし、透湿性や通気性のよいものとします。直射日光を防ぐために帽子の着用をお願いします。</w:t>
                      </w:r>
                    </w:p>
                    <w:p w:rsidR="00E0201E" w:rsidRDefault="003406EE">
                      <w:pPr>
                        <w:ind w:left="210" w:hangingChars="100" w:hanging="210"/>
                        <w:jc w:val="left"/>
                        <w:rPr>
                          <w:color w:val="000000" w:themeColor="text1"/>
                        </w:rPr>
                      </w:pPr>
                      <w:r>
                        <w:rPr>
                          <w:rFonts w:hint="eastAsia"/>
                          <w:color w:val="000000" w:themeColor="text1"/>
                        </w:rPr>
                        <w:t>・運動時に身に付けるプロテクターや防具等の保護具は、休憩時にはずすか、緩めるなどし、体の熱を逃すようにしましょう。</w:t>
                      </w:r>
                    </w:p>
                  </w:txbxContent>
                </v:textbox>
              </v:rect>
            </w:pict>
          </mc:Fallback>
        </mc:AlternateContent>
      </w:r>
    </w:p>
    <w:p w:rsidR="00E0201E" w:rsidRDefault="00E0201E"/>
    <w:p w:rsidR="00E0201E" w:rsidRDefault="003406EE">
      <w:r>
        <w:rPr>
          <w:rFonts w:hint="eastAsia"/>
          <w:noProof/>
        </w:rPr>
        <w:drawing>
          <wp:anchor distT="0" distB="0" distL="203200" distR="203200" simplePos="0" relativeHeight="24" behindDoc="0" locked="0" layoutInCell="1" hidden="0" allowOverlap="1">
            <wp:simplePos x="0" y="0"/>
            <wp:positionH relativeFrom="column">
              <wp:posOffset>6160135</wp:posOffset>
            </wp:positionH>
            <wp:positionV relativeFrom="paragraph">
              <wp:posOffset>192405</wp:posOffset>
            </wp:positionV>
            <wp:extent cx="652780" cy="539115"/>
            <wp:effectExtent l="79375" t="106045" r="79375" b="106045"/>
            <wp:wrapNone/>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9"/>
                    <a:stretch>
                      <a:fillRect/>
                    </a:stretch>
                  </pic:blipFill>
                  <pic:spPr>
                    <a:xfrm rot="1380000">
                      <a:off x="0" y="0"/>
                      <a:ext cx="652780" cy="539115"/>
                    </a:xfrm>
                    <a:prstGeom prst="rect">
                      <a:avLst/>
                    </a:prstGeom>
                  </pic:spPr>
                </pic:pic>
              </a:graphicData>
            </a:graphic>
          </wp:anchor>
        </w:drawing>
      </w:r>
    </w:p>
    <w:p w:rsidR="00E0201E" w:rsidRDefault="00E0201E"/>
    <w:p w:rsidR="00E0201E" w:rsidRDefault="00E0201E"/>
    <w:p w:rsidR="00E0201E" w:rsidRDefault="00E3553F">
      <w:r>
        <w:rPr>
          <w:rFonts w:hint="eastAsia"/>
          <w:noProof/>
        </w:rPr>
        <mc:AlternateContent>
          <mc:Choice Requires="wps">
            <w:drawing>
              <wp:anchor distT="0" distB="0" distL="71755" distR="71755" simplePos="0" relativeHeight="22" behindDoc="0" locked="0" layoutInCell="1" hidden="0" allowOverlap="1">
                <wp:simplePos x="0" y="0"/>
                <wp:positionH relativeFrom="column">
                  <wp:posOffset>-1905</wp:posOffset>
                </wp:positionH>
                <wp:positionV relativeFrom="paragraph">
                  <wp:posOffset>42862</wp:posOffset>
                </wp:positionV>
                <wp:extent cx="6753860" cy="1095375"/>
                <wp:effectExtent l="635" t="635" r="29845" b="10795"/>
                <wp:wrapNone/>
                <wp:docPr id="1041" name="オブジェクト 0"/>
                <wp:cNvGraphicFramePr/>
                <a:graphic xmlns:a="http://schemas.openxmlformats.org/drawingml/2006/main">
                  <a:graphicData uri="http://schemas.microsoft.com/office/word/2010/wordprocessingShape">
                    <wps:wsp>
                      <wps:cNvSpPr/>
                      <wps:spPr>
                        <a:xfrm>
                          <a:off x="0" y="0"/>
                          <a:ext cx="6753860" cy="109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ascii="HGPｺﾞｼｯｸM" w:eastAsia="HGPｺﾞｼｯｸM" w:hAnsi="HGPｺﾞｼｯｸM" w:hint="eastAsia"/>
                                <w:color w:val="000000" w:themeColor="text1"/>
                                <w:sz w:val="24"/>
                              </w:rPr>
                              <w:t>●梅雨明け直後は要注意</w:t>
                            </w:r>
                          </w:p>
                          <w:p w:rsidR="00E0201E" w:rsidRDefault="003406EE">
                            <w:pPr>
                              <w:rPr>
                                <w:color w:val="000000" w:themeColor="text1"/>
                              </w:rPr>
                            </w:pPr>
                            <w:r>
                              <w:rPr>
                                <w:rFonts w:asciiTheme="minorEastAsia" w:hAnsiTheme="minorEastAsia" w:hint="eastAsia"/>
                                <w:color w:val="000000" w:themeColor="text1"/>
                              </w:rPr>
                              <w:t>・例年、梅雨明けの時期には、それまでの曇雨天による比較的ひんやりとして涼しい天候から、一気に高温多湿な天候に変化します。このような時期は、多くの人が十分に暑さに慣れていない状況のため、熱中症発生リスクが高くなる傾向があります。梅雨明け直後においては、特に子どもたちの体調の変化に注意してください。</w:t>
                            </w:r>
                          </w:p>
                        </w:txbxContent>
                      </wps:txbx>
                      <wps:bodyPr vertOverflow="overflow" horzOverflow="overflow" wrap="square" anchor="ctr"/>
                    </wps:wsp>
                  </a:graphicData>
                </a:graphic>
              </wp:anchor>
            </w:drawing>
          </mc:Choice>
          <mc:Fallback>
            <w:pict>
              <v:rect id="_x0000_s1033" style="position:absolute;left:0;text-align:left;margin-left:-.15pt;margin-top:3.35pt;width:531.8pt;height:86.25pt;z-index:22;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" filled="f" strokecolor="#1f4d78 [1604]" strokeweight="1pt">
                <v:textbox>
                  <w:txbxContent>
                    <w:p w:rsidR="00E0201E" w:rsidRDefault="003406EE">
                      <w:pPr>
                        <w:jc w:val="left"/>
                      </w:pPr>
                      <w:r>
                        <w:rPr>
                          <w:rFonts w:ascii="HGPｺﾞｼｯｸM" w:eastAsia="HGPｺﾞｼｯｸM" w:hAnsi="HGPｺﾞｼｯｸM" w:hint="eastAsia"/>
                          <w:color w:val="000000" w:themeColor="text1"/>
                          <w:sz w:val="24"/>
                        </w:rPr>
                        <w:t>●梅雨明け直後は要注意</w:t>
                      </w:r>
                    </w:p>
                    <w:p w:rsidR="00E0201E" w:rsidRDefault="003406EE">
                      <w:pPr>
                        <w:rPr>
                          <w:color w:val="000000" w:themeColor="text1"/>
                        </w:rPr>
                      </w:pPr>
                      <w:r>
                        <w:rPr>
                          <w:rFonts w:asciiTheme="minorEastAsia" w:hAnsiTheme="minorEastAsia" w:hint="eastAsia"/>
                          <w:color w:val="000000" w:themeColor="text1"/>
                        </w:rPr>
                        <w:t>・例年、梅雨明けの時期には、それまでの曇雨天による比較的ひんやりとして涼しい天候から、一気に高温多湿な天候に変化します。このような時期は、多くの人が十分に暑さに慣れていない状況のため、熱中症発生リスクが高くなる傾向があります。梅雨明け直後においては、特に子どもたちの体調の変化に注意してください。</w:t>
                      </w:r>
                    </w:p>
                  </w:txbxContent>
                </v:textbox>
              </v:rect>
            </w:pict>
          </mc:Fallback>
        </mc:AlternateContent>
      </w:r>
    </w:p>
    <w:p w:rsidR="00E0201E" w:rsidRDefault="00E0201E"/>
    <w:p w:rsidR="00E0201E" w:rsidRDefault="00E0201E"/>
    <w:p w:rsidR="00E0201E" w:rsidRDefault="003406EE">
      <w:r>
        <w:rPr>
          <w:rFonts w:hint="eastAsia"/>
          <w:noProof/>
        </w:rPr>
        <w:drawing>
          <wp:anchor distT="0" distB="0" distL="203200" distR="203200" simplePos="0" relativeHeight="26" behindDoc="0" locked="0" layoutInCell="1" hidden="0" allowOverlap="1">
            <wp:simplePos x="0" y="0"/>
            <wp:positionH relativeFrom="column">
              <wp:posOffset>6214110</wp:posOffset>
            </wp:positionH>
            <wp:positionV relativeFrom="paragraph">
              <wp:posOffset>59055</wp:posOffset>
            </wp:positionV>
            <wp:extent cx="502285" cy="469900"/>
            <wp:effectExtent l="49530" t="53975" r="49530" b="53340"/>
            <wp:wrapNone/>
            <wp:docPr id="1042" name="オブジェクト 0"/>
            <wp:cNvGraphicFramePr/>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0"/>
                    <a:stretch>
                      <a:fillRect/>
                    </a:stretch>
                  </pic:blipFill>
                  <pic:spPr>
                    <a:xfrm rot="840000">
                      <a:off x="0" y="0"/>
                      <a:ext cx="502285" cy="469900"/>
                    </a:xfrm>
                    <a:prstGeom prst="rect">
                      <a:avLst/>
                    </a:prstGeom>
                  </pic:spPr>
                </pic:pic>
              </a:graphicData>
            </a:graphic>
          </wp:anchor>
        </w:drawing>
      </w:r>
    </w:p>
    <w:p w:rsidR="00E0201E" w:rsidRDefault="00E0201E"/>
    <w:p w:rsidR="00E0201E" w:rsidRDefault="00E3553F">
      <w:r>
        <w:rPr>
          <w:rFonts w:hint="eastAsia"/>
          <w:noProof/>
        </w:rPr>
        <mc:AlternateContent>
          <mc:Choice Requires="wps">
            <w:drawing>
              <wp:anchor distT="0" distB="0" distL="71755" distR="71755" simplePos="0" relativeHeight="25" behindDoc="0" locked="0" layoutInCell="1" hidden="0" allowOverlap="1">
                <wp:simplePos x="0" y="0"/>
                <wp:positionH relativeFrom="column">
                  <wp:posOffset>3175</wp:posOffset>
                </wp:positionH>
                <wp:positionV relativeFrom="paragraph">
                  <wp:posOffset>82868</wp:posOffset>
                </wp:positionV>
                <wp:extent cx="6753860" cy="1095375"/>
                <wp:effectExtent l="635" t="635" r="29845" b="10795"/>
                <wp:wrapNone/>
                <wp:docPr id="1043" name="オブジェクト 0"/>
                <wp:cNvGraphicFramePr/>
                <a:graphic xmlns:a="http://schemas.openxmlformats.org/drawingml/2006/main">
                  <a:graphicData uri="http://schemas.microsoft.com/office/word/2010/wordprocessingShape">
                    <wps:wsp>
                      <wps:cNvSpPr/>
                      <wps:spPr>
                        <a:xfrm>
                          <a:off x="0" y="0"/>
                          <a:ext cx="6753860" cy="109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ascii="HGPｺﾞｼｯｸM" w:eastAsia="HGPｺﾞｼｯｸM" w:hAnsi="HGPｺﾞｼｯｸM" w:hint="eastAsia"/>
                                <w:color w:val="000000" w:themeColor="text1"/>
                                <w:sz w:val="24"/>
                              </w:rPr>
                              <w:t>●体調によっては部活動に参加できない場合があります</w:t>
                            </w:r>
                          </w:p>
                          <w:p w:rsidR="00E0201E" w:rsidRDefault="003406EE">
                            <w:pPr>
                              <w:ind w:left="210" w:hangingChars="100" w:hanging="210"/>
                              <w:rPr>
                                <w:color w:val="000000" w:themeColor="text1"/>
                              </w:rPr>
                            </w:pPr>
                            <w:r>
                              <w:rPr>
                                <w:rFonts w:asciiTheme="minorEastAsia" w:hAnsiTheme="minorEastAsia" w:hint="eastAsia"/>
                                <w:color w:val="000000" w:themeColor="text1"/>
                              </w:rPr>
                              <w:t>・熱中症により救急搬送された事故の多くは部活動中に起きています。練習や練習試合・公式戦等の対外試合において、生徒の当日の体調次第では、練習への参加や試合への出場を見合わせる場合がありますのでご理解下さい。</w:t>
                            </w:r>
                          </w:p>
                        </w:txbxContent>
                      </wps:txbx>
                      <wps:bodyPr vertOverflow="overflow" horzOverflow="overflow" wrap="square" anchor="ctr"/>
                    </wps:wsp>
                  </a:graphicData>
                </a:graphic>
              </wp:anchor>
            </w:drawing>
          </mc:Choice>
          <mc:Fallback>
            <w:pict>
              <v:rect id="_x0000_s1034" style="position:absolute;left:0;text-align:left;margin-left:.25pt;margin-top:6.55pt;width:531.8pt;height:86.25pt;z-index:25;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" filled="f" strokecolor="#1f4d78 [1604]" strokeweight="1pt">
                <v:textbox>
                  <w:txbxContent>
                    <w:p w:rsidR="00E0201E" w:rsidRDefault="003406EE">
                      <w:pPr>
                        <w:jc w:val="left"/>
                      </w:pPr>
                      <w:r>
                        <w:rPr>
                          <w:rFonts w:ascii="HGPｺﾞｼｯｸM" w:eastAsia="HGPｺﾞｼｯｸM" w:hAnsi="HGPｺﾞｼｯｸM" w:hint="eastAsia"/>
                          <w:color w:val="000000" w:themeColor="text1"/>
                          <w:sz w:val="24"/>
                        </w:rPr>
                        <w:t>●体調によっては部活動に参加できない場合があります</w:t>
                      </w:r>
                    </w:p>
                    <w:p w:rsidR="00E0201E" w:rsidRDefault="003406EE">
                      <w:pPr>
                        <w:ind w:left="210" w:hangingChars="100" w:hanging="210"/>
                        <w:rPr>
                          <w:color w:val="000000" w:themeColor="text1"/>
                        </w:rPr>
                      </w:pPr>
                      <w:r>
                        <w:rPr>
                          <w:rFonts w:asciiTheme="minorEastAsia" w:hAnsiTheme="minorEastAsia" w:hint="eastAsia"/>
                          <w:color w:val="000000" w:themeColor="text1"/>
                        </w:rPr>
                        <w:t>・熱中症により救急搬送された事故の多くは部活動中に起きています。練習や練習試合・公式戦等の対外試合において、生徒の当日の体調次第では、練習への参加や試合への出場を見合わせる場合がありますのでご理解下さい。</w:t>
                      </w:r>
                    </w:p>
                  </w:txbxContent>
                </v:textbox>
              </v:rect>
            </w:pict>
          </mc:Fallback>
        </mc:AlternateContent>
      </w:r>
    </w:p>
    <w:p w:rsidR="00E0201E" w:rsidRDefault="00E0201E"/>
    <w:p w:rsidR="00E0201E" w:rsidRDefault="00E0201E"/>
    <w:p w:rsidR="00E0201E" w:rsidRDefault="00E0201E"/>
    <w:p w:rsidR="00E0201E" w:rsidRDefault="00E0201E"/>
    <w:p w:rsidR="00C26F84" w:rsidRDefault="00554C28">
      <w:r>
        <w:rPr>
          <w:rFonts w:hint="eastAsia"/>
          <w:noProof/>
        </w:rPr>
        <mc:AlternateContent>
          <mc:Choice Requires="wps">
            <w:drawing>
              <wp:anchor distT="0" distB="0" distL="71755" distR="71755" simplePos="0" relativeHeight="251659264" behindDoc="0" locked="0" layoutInCell="1" hidden="0" allowOverlap="1" wp14:anchorId="43E3A86D" wp14:editId="0FC1338B">
                <wp:simplePos x="0" y="0"/>
                <wp:positionH relativeFrom="margin">
                  <wp:align>left</wp:align>
                </wp:positionH>
                <wp:positionV relativeFrom="paragraph">
                  <wp:posOffset>166687</wp:posOffset>
                </wp:positionV>
                <wp:extent cx="6753860" cy="776287"/>
                <wp:effectExtent l="0" t="0" r="27940" b="24130"/>
                <wp:wrapNone/>
                <wp:docPr id="1" name="オブジェクト 0"/>
                <wp:cNvGraphicFramePr/>
                <a:graphic xmlns:a="http://schemas.openxmlformats.org/drawingml/2006/main">
                  <a:graphicData uri="http://schemas.microsoft.com/office/word/2010/wordprocessingShape">
                    <wps:wsp>
                      <wps:cNvSpPr/>
                      <wps:spPr>
                        <a:xfrm>
                          <a:off x="0" y="0"/>
                          <a:ext cx="6753860" cy="776287"/>
                        </a:xfrm>
                        <a:prstGeom prst="rect">
                          <a:avLst/>
                        </a:prstGeom>
                        <a:noFill/>
                        <a:ln w="12700" cap="flat" cmpd="sng" algn="ctr">
                          <a:solidFill>
                            <a:srgbClr val="5B9BD5">
                              <a:shade val="50000"/>
                            </a:srgbClr>
                          </a:solidFill>
                          <a:prstDash val="solid"/>
                          <a:miter lim="800000"/>
                        </a:ln>
                        <a:effectLst/>
                      </wps:spPr>
                      <wps:txbx>
                        <w:txbxContent>
                          <w:p w:rsidR="00554C28" w:rsidRDefault="00554C28" w:rsidP="00554C28">
                            <w:pPr>
                              <w:jc w:val="left"/>
                              <w:rPr>
                                <w:rFonts w:hint="eastAsia"/>
                              </w:rPr>
                            </w:pPr>
                            <w:r>
                              <w:rPr>
                                <w:rFonts w:ascii="HGPｺﾞｼｯｸM" w:eastAsia="HGPｺﾞｼｯｸM" w:hAnsi="HGPｺﾞｼｯｸM" w:hint="eastAsia"/>
                                <w:color w:val="000000" w:themeColor="text1"/>
                                <w:sz w:val="24"/>
                              </w:rPr>
                              <w:t>●</w:t>
                            </w:r>
                            <w:r>
                              <w:rPr>
                                <w:rFonts w:ascii="HGPｺﾞｼｯｸM" w:eastAsia="HGPｺﾞｼｯｸM" w:hAnsi="HGPｺﾞｼｯｸM" w:hint="eastAsia"/>
                                <w:color w:val="000000" w:themeColor="text1"/>
                                <w:sz w:val="24"/>
                              </w:rPr>
                              <w:t>規則正しい</w:t>
                            </w:r>
                            <w:r>
                              <w:rPr>
                                <w:rFonts w:ascii="HGPｺﾞｼｯｸM" w:eastAsia="HGPｺﾞｼｯｸM" w:hAnsi="HGPｺﾞｼｯｸM"/>
                                <w:color w:val="000000" w:themeColor="text1"/>
                                <w:sz w:val="24"/>
                              </w:rPr>
                              <w:t>生活を送るようにして下さい</w:t>
                            </w:r>
                          </w:p>
                          <w:p w:rsidR="00554C28" w:rsidRDefault="00554C28" w:rsidP="00554C28">
                            <w:pPr>
                              <w:ind w:left="210" w:hangingChars="100" w:hanging="210"/>
                              <w:rPr>
                                <w:rFonts w:hint="eastAsia"/>
                                <w:color w:val="000000" w:themeColor="text1"/>
                              </w:rPr>
                            </w:pPr>
                            <w:r>
                              <w:rPr>
                                <w:rFonts w:asciiTheme="minorEastAsia" w:hAnsiTheme="minorEastAsia" w:hint="eastAsia"/>
                                <w:color w:val="000000" w:themeColor="text1"/>
                              </w:rPr>
                              <w:t>・</w:t>
                            </w:r>
                            <w:r>
                              <w:rPr>
                                <w:rFonts w:asciiTheme="minorEastAsia" w:hAnsiTheme="minorEastAsia" w:hint="eastAsia"/>
                                <w:color w:val="000000" w:themeColor="text1"/>
                              </w:rPr>
                              <w:t>１</w:t>
                            </w:r>
                            <w:r>
                              <w:rPr>
                                <w:rFonts w:asciiTheme="minorEastAsia" w:hAnsiTheme="minorEastAsia"/>
                                <w:color w:val="000000" w:themeColor="text1"/>
                              </w:rPr>
                              <w:t>日３食（</w:t>
                            </w:r>
                            <w:r>
                              <w:rPr>
                                <w:rFonts w:asciiTheme="minorEastAsia" w:hAnsiTheme="minorEastAsia" w:hint="eastAsia"/>
                                <w:color w:val="000000" w:themeColor="text1"/>
                              </w:rPr>
                              <w:t>朝食・</w:t>
                            </w:r>
                            <w:r>
                              <w:rPr>
                                <w:rFonts w:asciiTheme="minorEastAsia" w:hAnsiTheme="minorEastAsia"/>
                                <w:color w:val="000000" w:themeColor="text1"/>
                              </w:rPr>
                              <w:t>昼食・</w:t>
                            </w:r>
                            <w:r w:rsidR="00E67875">
                              <w:rPr>
                                <w:rFonts w:asciiTheme="minorEastAsia" w:hAnsiTheme="minorEastAsia" w:hint="eastAsia"/>
                                <w:color w:val="000000" w:themeColor="text1"/>
                              </w:rPr>
                              <w:t>夕食</w:t>
                            </w:r>
                            <w:r w:rsidR="00E67875">
                              <w:rPr>
                                <w:rFonts w:asciiTheme="minorEastAsia" w:hAnsiTheme="minorEastAsia"/>
                                <w:color w:val="000000" w:themeColor="text1"/>
                              </w:rPr>
                              <w:t>）、バランスよく食べて、十分な睡眠をとり、暑さに備えた体</w:t>
                            </w:r>
                            <w:r w:rsidR="00E67875">
                              <w:rPr>
                                <w:rFonts w:asciiTheme="minorEastAsia" w:hAnsiTheme="minorEastAsia" w:hint="eastAsia"/>
                                <w:color w:val="000000" w:themeColor="text1"/>
                              </w:rPr>
                              <w:t>づくりを</w:t>
                            </w:r>
                            <w:r w:rsidR="00E67875">
                              <w:rPr>
                                <w:rFonts w:asciiTheme="minorEastAsia" w:hAnsiTheme="minorEastAsia"/>
                                <w:color w:val="000000" w:themeColor="text1"/>
                              </w:rPr>
                              <w:t>お願いします</w:t>
                            </w:r>
                            <w:r w:rsidR="00E67875">
                              <w:rPr>
                                <w:rFonts w:asciiTheme="minorEastAsia" w:hAnsiTheme="minorEastAsia" w:hint="eastAsia"/>
                                <w:color w:val="000000" w:themeColor="text1"/>
                              </w:rPr>
                              <w:t>。</w:t>
                            </w:r>
                          </w:p>
                        </w:txbxContent>
                      </wps:txbx>
                      <wps:bodyPr vertOverflow="overflow" horzOverflow="overflow" wrap="square" anchor="ctr">
                        <a:noAutofit/>
                      </wps:bodyPr>
                    </wps:wsp>
                  </a:graphicData>
                </a:graphic>
                <wp14:sizeRelV relativeFrom="margin">
                  <wp14:pctHeight>0</wp14:pctHeight>
                </wp14:sizeRelV>
              </wp:anchor>
            </w:drawing>
          </mc:Choice>
          <mc:Fallback>
            <w:pict>
              <v:rect w14:anchorId="43E3A86D" id="_x0000_s1035" style="position:absolute;left:0;text-align:left;margin-left:0;margin-top:13.1pt;width:531.8pt;height:61.1pt;z-index:251659264;visibility:visible;mso-wrap-style:square;mso-height-percent:0;mso-wrap-distance-left:5.65pt;mso-wrap-distance-top:0;mso-wrap-distance-right:5.65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" filled="f" strokecolor="#41719c" strokeweight="1pt">
                <v:textbox>
                  <w:txbxContent>
                    <w:p w:rsidR="00554C28" w:rsidRDefault="00554C28" w:rsidP="00554C28">
                      <w:pPr>
                        <w:jc w:val="left"/>
                        <w:rPr>
                          <w:rFonts w:hint="eastAsia"/>
                        </w:rPr>
                      </w:pPr>
                      <w:r>
                        <w:rPr>
                          <w:rFonts w:ascii="HGPｺﾞｼｯｸM" w:eastAsia="HGPｺﾞｼｯｸM" w:hAnsi="HGPｺﾞｼｯｸM" w:hint="eastAsia"/>
                          <w:color w:val="000000" w:themeColor="text1"/>
                          <w:sz w:val="24"/>
                        </w:rPr>
                        <w:t>●</w:t>
                      </w:r>
                      <w:r>
                        <w:rPr>
                          <w:rFonts w:ascii="HGPｺﾞｼｯｸM" w:eastAsia="HGPｺﾞｼｯｸM" w:hAnsi="HGPｺﾞｼｯｸM" w:hint="eastAsia"/>
                          <w:color w:val="000000" w:themeColor="text1"/>
                          <w:sz w:val="24"/>
                        </w:rPr>
                        <w:t>規則正しい</w:t>
                      </w:r>
                      <w:r>
                        <w:rPr>
                          <w:rFonts w:ascii="HGPｺﾞｼｯｸM" w:eastAsia="HGPｺﾞｼｯｸM" w:hAnsi="HGPｺﾞｼｯｸM"/>
                          <w:color w:val="000000" w:themeColor="text1"/>
                          <w:sz w:val="24"/>
                        </w:rPr>
                        <w:t>生活を送るようにして下さい</w:t>
                      </w:r>
                    </w:p>
                    <w:p w:rsidR="00554C28" w:rsidRDefault="00554C28" w:rsidP="00554C28">
                      <w:pPr>
                        <w:ind w:left="210" w:hangingChars="100" w:hanging="210"/>
                        <w:rPr>
                          <w:rFonts w:hint="eastAsia"/>
                          <w:color w:val="000000" w:themeColor="text1"/>
                        </w:rPr>
                      </w:pPr>
                      <w:r>
                        <w:rPr>
                          <w:rFonts w:asciiTheme="minorEastAsia" w:hAnsiTheme="minorEastAsia" w:hint="eastAsia"/>
                          <w:color w:val="000000" w:themeColor="text1"/>
                        </w:rPr>
                        <w:t>・</w:t>
                      </w:r>
                      <w:r>
                        <w:rPr>
                          <w:rFonts w:asciiTheme="minorEastAsia" w:hAnsiTheme="minorEastAsia" w:hint="eastAsia"/>
                          <w:color w:val="000000" w:themeColor="text1"/>
                        </w:rPr>
                        <w:t>１</w:t>
                      </w:r>
                      <w:r>
                        <w:rPr>
                          <w:rFonts w:asciiTheme="minorEastAsia" w:hAnsiTheme="minorEastAsia"/>
                          <w:color w:val="000000" w:themeColor="text1"/>
                        </w:rPr>
                        <w:t>日３食（</w:t>
                      </w:r>
                      <w:r>
                        <w:rPr>
                          <w:rFonts w:asciiTheme="minorEastAsia" w:hAnsiTheme="minorEastAsia" w:hint="eastAsia"/>
                          <w:color w:val="000000" w:themeColor="text1"/>
                        </w:rPr>
                        <w:t>朝食・</w:t>
                      </w:r>
                      <w:r>
                        <w:rPr>
                          <w:rFonts w:asciiTheme="minorEastAsia" w:hAnsiTheme="minorEastAsia"/>
                          <w:color w:val="000000" w:themeColor="text1"/>
                        </w:rPr>
                        <w:t>昼食・</w:t>
                      </w:r>
                      <w:r w:rsidR="00E67875">
                        <w:rPr>
                          <w:rFonts w:asciiTheme="minorEastAsia" w:hAnsiTheme="minorEastAsia" w:hint="eastAsia"/>
                          <w:color w:val="000000" w:themeColor="text1"/>
                        </w:rPr>
                        <w:t>夕食</w:t>
                      </w:r>
                      <w:r w:rsidR="00E67875">
                        <w:rPr>
                          <w:rFonts w:asciiTheme="minorEastAsia" w:hAnsiTheme="minorEastAsia"/>
                          <w:color w:val="000000" w:themeColor="text1"/>
                        </w:rPr>
                        <w:t>）、バランスよく食べて、十分な睡眠をとり、暑さに備えた体</w:t>
                      </w:r>
                      <w:r w:rsidR="00E67875">
                        <w:rPr>
                          <w:rFonts w:asciiTheme="minorEastAsia" w:hAnsiTheme="minorEastAsia" w:hint="eastAsia"/>
                          <w:color w:val="000000" w:themeColor="text1"/>
                        </w:rPr>
                        <w:t>づくりを</w:t>
                      </w:r>
                      <w:r w:rsidR="00E67875">
                        <w:rPr>
                          <w:rFonts w:asciiTheme="minorEastAsia" w:hAnsiTheme="minorEastAsia"/>
                          <w:color w:val="000000" w:themeColor="text1"/>
                        </w:rPr>
                        <w:t>お願いします</w:t>
                      </w:r>
                      <w:r w:rsidR="00E67875">
                        <w:rPr>
                          <w:rFonts w:asciiTheme="minorEastAsia" w:hAnsiTheme="minorEastAsia" w:hint="eastAsia"/>
                          <w:color w:val="000000" w:themeColor="text1"/>
                        </w:rPr>
                        <w:t>。</w:t>
                      </w:r>
                    </w:p>
                  </w:txbxContent>
                </v:textbox>
                <w10:wrap anchorx="margin"/>
              </v:rect>
            </w:pict>
          </mc:Fallback>
        </mc:AlternateContent>
      </w:r>
    </w:p>
    <w:p w:rsidR="00E3553F" w:rsidRDefault="00E3553F">
      <w:pPr>
        <w:rPr>
          <w:rFonts w:hint="eastAsia"/>
        </w:rPr>
      </w:pPr>
    </w:p>
    <w:p w:rsidR="00C26F84" w:rsidRDefault="00C26F84"/>
    <w:p w:rsidR="00C26F84" w:rsidRDefault="00C26F84"/>
    <w:p w:rsidR="00C26F84" w:rsidRDefault="00C26F84"/>
    <w:p w:rsidR="00C26F84" w:rsidRDefault="00C26F84">
      <w:r>
        <w:rPr>
          <w:rFonts w:hint="eastAsia"/>
          <w:noProof/>
        </w:rPr>
        <w:lastRenderedPageBreak/>
        <mc:AlternateContent>
          <mc:Choice Requires="wps">
            <w:drawing>
              <wp:anchor distT="0" distB="0" distL="71755" distR="71755" simplePos="0" relativeHeight="2" behindDoc="0" locked="0" layoutInCell="1" hidden="0" allowOverlap="1">
                <wp:simplePos x="0" y="0"/>
                <wp:positionH relativeFrom="column">
                  <wp:posOffset>55245</wp:posOffset>
                </wp:positionH>
                <wp:positionV relativeFrom="paragraph">
                  <wp:posOffset>-159067</wp:posOffset>
                </wp:positionV>
                <wp:extent cx="1276350" cy="295275"/>
                <wp:effectExtent l="635" t="635" r="29845" b="10795"/>
                <wp:wrapNone/>
                <wp:docPr id="1044" name="オブジェクト 0"/>
                <wp:cNvGraphicFramePr/>
                <a:graphic xmlns:a="http://schemas.openxmlformats.org/drawingml/2006/main">
                  <a:graphicData uri="http://schemas.microsoft.com/office/word/2010/wordprocessingShape">
                    <wps:wsp>
                      <wps:cNvSpPr/>
                      <wps:spPr>
                        <a:xfrm>
                          <a:off x="0" y="0"/>
                          <a:ext cx="127635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center"/>
                            </w:pPr>
                            <w:r>
                              <w:rPr>
                                <w:rFonts w:ascii="HG丸ｺﾞｼｯｸM-PRO" w:eastAsia="HG丸ｺﾞｼｯｸM-PRO" w:hAnsi="HG丸ｺﾞｼｯｸM-PRO" w:hint="eastAsia"/>
                                <w:color w:val="000000" w:themeColor="text1"/>
                              </w:rPr>
                              <w:t>熱中症とは？</w:t>
                            </w:r>
                          </w:p>
                        </w:txbxContent>
                      </wps:txbx>
                      <wps:bodyPr vertOverflow="overflow" horzOverflow="overflow" wrap="square" anchor="ctr"/>
                    </wps:wsp>
                  </a:graphicData>
                </a:graphic>
              </wp:anchor>
            </w:drawing>
          </mc:Choice>
          <mc:Fallback>
            <w:pict>
              <v:rect id="_x0000_s1035" style="position:absolute;left:0;text-align:left;margin-left:4.35pt;margin-top:-12.5pt;width:100.5pt;height:23.25pt;z-index:2;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" filled="f" strokecolor="#1f4d78 [1604]" strokeweight="1pt">
                <v:textbox>
                  <w:txbxContent>
                    <w:p w:rsidR="00E0201E" w:rsidRDefault="003406EE">
                      <w:pPr>
                        <w:jc w:val="center"/>
                      </w:pPr>
                      <w:r>
                        <w:rPr>
                          <w:rFonts w:ascii="HG丸ｺﾞｼｯｸM-PRO" w:eastAsia="HG丸ｺﾞｼｯｸM-PRO" w:hAnsi="HG丸ｺﾞｼｯｸM-PRO" w:hint="eastAsia"/>
                          <w:color w:val="000000" w:themeColor="text1"/>
                        </w:rPr>
                        <w:t>熱中症とは？</w:t>
                      </w:r>
                    </w:p>
                  </w:txbxContent>
                </v:textbox>
              </v:rect>
            </w:pict>
          </mc:Fallback>
        </mc:AlternateContent>
      </w:r>
    </w:p>
    <w:p w:rsidR="00E0201E" w:rsidRDefault="00C26F84">
      <w:r>
        <w:rPr>
          <w:rFonts w:hint="eastAsia"/>
          <w:noProof/>
        </w:rPr>
        <mc:AlternateContent>
          <mc:Choice Requires="wps">
            <w:drawing>
              <wp:anchor distT="0" distB="0" distL="71755" distR="71755" simplePos="0" relativeHeight="3" behindDoc="0" locked="0" layoutInCell="1" hidden="0" allowOverlap="1">
                <wp:simplePos x="0" y="0"/>
                <wp:positionH relativeFrom="margin">
                  <wp:align>left</wp:align>
                </wp:positionH>
                <wp:positionV relativeFrom="paragraph">
                  <wp:posOffset>31433</wp:posOffset>
                </wp:positionV>
                <wp:extent cx="6656705" cy="1009650"/>
                <wp:effectExtent l="0" t="0" r="10795" b="19050"/>
                <wp:wrapNone/>
                <wp:docPr id="1045" name="オブジェクト 0"/>
                <wp:cNvGraphicFramePr/>
                <a:graphic xmlns:a="http://schemas.openxmlformats.org/drawingml/2006/main">
                  <a:graphicData uri="http://schemas.microsoft.com/office/word/2010/wordprocessingShape">
                    <wps:wsp>
                      <wps:cNvSpPr/>
                      <wps:spPr>
                        <a:xfrm>
                          <a:off x="0" y="0"/>
                          <a:ext cx="6656705" cy="1009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ind w:left="480" w:hangingChars="200" w:hanging="480"/>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体温の上昇に対して体の調節機能が追いつかなくなり、重要な臓器が高温にさらされたり、水分や塩分が</w:t>
                            </w:r>
                          </w:p>
                          <w:p w:rsidR="00E0201E" w:rsidRDefault="003406EE">
                            <w:pPr>
                              <w:ind w:left="480" w:hangingChars="200" w:hanging="480"/>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不足したりすることにより発症する障害の総称です。高温・高湿度の環境下に長時間いたとき、あるいは</w:t>
                            </w:r>
                            <w:r>
                              <w:rPr>
                                <w:rFonts w:ascii="HGPｺﾞｼｯｸM" w:eastAsia="HGPｺﾞｼｯｸM" w:hAnsi="HGPｺﾞｼｯｸM"/>
                                <w:color w:val="000000" w:themeColor="text1"/>
                                <w:sz w:val="24"/>
                              </w:rPr>
                              <w:t>そ</w:t>
                            </w:r>
                          </w:p>
                          <w:p w:rsidR="00E0201E" w:rsidRDefault="003406EE">
                            <w:pPr>
                              <w:ind w:left="480" w:hangingChars="200" w:hanging="480"/>
                            </w:pPr>
                            <w:r>
                              <w:rPr>
                                <w:rFonts w:ascii="HGPｺﾞｼｯｸM" w:eastAsia="HGPｺﾞｼｯｸM" w:hAnsi="HGPｺﾞｼｯｸM"/>
                                <w:color w:val="000000" w:themeColor="text1"/>
                                <w:sz w:val="24"/>
                              </w:rPr>
                              <w:t>の</w:t>
                            </w:r>
                            <w:r>
                              <w:rPr>
                                <w:rFonts w:ascii="HGPｺﾞｼｯｸM" w:eastAsia="HGPｺﾞｼｯｸM" w:hAnsi="HGPｺﾞｼｯｸM" w:hint="eastAsia"/>
                                <w:color w:val="000000" w:themeColor="text1"/>
                                <w:sz w:val="24"/>
                              </w:rPr>
                              <w:t>後の体調不良はすべて熱中症の可能性があります。</w:t>
                            </w:r>
                          </w:p>
                        </w:txbxContent>
                      </wps:txbx>
                      <wps:bodyPr vertOverflow="overflow" horzOverflow="overflow" wrap="square" anchor="ctr"/>
                    </wps:wsp>
                  </a:graphicData>
                </a:graphic>
              </wp:anchor>
            </w:drawing>
          </mc:Choice>
          <mc:Fallback>
            <w:pict>
              <v:rect id="_x0000_s1036" style="position:absolute;left:0;text-align:left;margin-left:0;margin-top:2.5pt;width:524.15pt;height:79.5pt;z-index:3;visibility:visible;mso-wrap-style:square;mso-wrap-distance-left:5.65pt;mso-wrap-distance-top:0;mso-wrap-distance-right:5.65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" filled="f" strokecolor="#1f4d78 [1604]" strokeweight="1pt">
                <v:textbox>
                  <w:txbxContent>
                    <w:p w:rsidR="00E0201E" w:rsidRDefault="003406EE">
                      <w:pPr>
                        <w:ind w:left="480" w:hangingChars="200" w:hanging="480"/>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体温の上昇に対して体の調節機能が追いつかなくなり、重要な臓器が高温にさらされたり、水分や塩分が</w:t>
                      </w:r>
                    </w:p>
                    <w:p w:rsidR="00E0201E" w:rsidRDefault="003406EE">
                      <w:pPr>
                        <w:ind w:left="480" w:hangingChars="200" w:hanging="480"/>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不足したりすることにより発症する障害の総称です。高温・高湿度の環境下に長時間いたとき、あるいは</w:t>
                      </w:r>
                      <w:r>
                        <w:rPr>
                          <w:rFonts w:ascii="HGPｺﾞｼｯｸM" w:eastAsia="HGPｺﾞｼｯｸM" w:hAnsi="HGPｺﾞｼｯｸM"/>
                          <w:color w:val="000000" w:themeColor="text1"/>
                          <w:sz w:val="24"/>
                        </w:rPr>
                        <w:t>そ</w:t>
                      </w:r>
                    </w:p>
                    <w:p w:rsidR="00E0201E" w:rsidRDefault="003406EE">
                      <w:pPr>
                        <w:ind w:left="480" w:hangingChars="200" w:hanging="480"/>
                      </w:pPr>
                      <w:r>
                        <w:rPr>
                          <w:rFonts w:ascii="HGPｺﾞｼｯｸM" w:eastAsia="HGPｺﾞｼｯｸM" w:hAnsi="HGPｺﾞｼｯｸM"/>
                          <w:color w:val="000000" w:themeColor="text1"/>
                          <w:sz w:val="24"/>
                        </w:rPr>
                        <w:t>の</w:t>
                      </w:r>
                      <w:r>
                        <w:rPr>
                          <w:rFonts w:ascii="HGPｺﾞｼｯｸM" w:eastAsia="HGPｺﾞｼｯｸM" w:hAnsi="HGPｺﾞｼｯｸM" w:hint="eastAsia"/>
                          <w:color w:val="000000" w:themeColor="text1"/>
                          <w:sz w:val="24"/>
                        </w:rPr>
                        <w:t>後の体調不良はすべて熱中症の可能性があります。</w:t>
                      </w:r>
                    </w:p>
                  </w:txbxContent>
                </v:textbox>
                <w10:wrap anchorx="margin"/>
              </v:rect>
            </w:pict>
          </mc:Fallback>
        </mc:AlternateContent>
      </w:r>
    </w:p>
    <w:p w:rsidR="00E0201E" w:rsidRDefault="00E0201E"/>
    <w:p w:rsidR="00E0201E" w:rsidRDefault="003406EE">
      <w:r>
        <w:rPr>
          <w:rFonts w:hint="eastAsia"/>
          <w:noProof/>
        </w:rPr>
        <w:drawing>
          <wp:anchor distT="0" distB="0" distL="203200" distR="203200" simplePos="0" relativeHeight="4" behindDoc="0" locked="0" layoutInCell="1" hidden="0" allowOverlap="1">
            <wp:simplePos x="0" y="0"/>
            <wp:positionH relativeFrom="column">
              <wp:posOffset>5252720</wp:posOffset>
            </wp:positionH>
            <wp:positionV relativeFrom="paragraph">
              <wp:posOffset>154940</wp:posOffset>
            </wp:positionV>
            <wp:extent cx="1409065" cy="859790"/>
            <wp:effectExtent l="0" t="0" r="0" b="0"/>
            <wp:wrapNone/>
            <wp:docPr id="1046" name="オブジェクト 0"/>
            <wp:cNvGraphicFramePr/>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1"/>
                    <a:stretch>
                      <a:fillRect/>
                    </a:stretch>
                  </pic:blipFill>
                  <pic:spPr>
                    <a:xfrm>
                      <a:off x="0" y="0"/>
                      <a:ext cx="1409065" cy="859790"/>
                    </a:xfrm>
                    <a:prstGeom prst="rect">
                      <a:avLst/>
                    </a:prstGeom>
                  </pic:spPr>
                </pic:pic>
              </a:graphicData>
            </a:graphic>
          </wp:anchor>
        </w:drawing>
      </w:r>
    </w:p>
    <w:p w:rsidR="00E0201E" w:rsidRDefault="003406EE">
      <w:r>
        <w:rPr>
          <w:rFonts w:hint="eastAsia"/>
          <w:noProof/>
        </w:rPr>
        <mc:AlternateContent>
          <mc:Choice Requires="wps">
            <w:drawing>
              <wp:anchor distT="0" distB="0" distL="203200" distR="203200" simplePos="0" relativeHeight="5" behindDoc="0" locked="0" layoutInCell="1" hidden="0" allowOverlap="1">
                <wp:simplePos x="0" y="0"/>
                <wp:positionH relativeFrom="column">
                  <wp:posOffset>2975610</wp:posOffset>
                </wp:positionH>
                <wp:positionV relativeFrom="paragraph">
                  <wp:posOffset>181293</wp:posOffset>
                </wp:positionV>
                <wp:extent cx="2258060" cy="695325"/>
                <wp:effectExtent l="635" t="635" r="346710" b="10795"/>
                <wp:wrapNone/>
                <wp:docPr id="1047" name="オブジェクト 0"/>
                <wp:cNvGraphicFramePr/>
                <a:graphic xmlns:a="http://schemas.openxmlformats.org/drawingml/2006/main">
                  <a:graphicData uri="http://schemas.microsoft.com/office/word/2010/wordprocessingShape">
                    <wps:wsp>
                      <wps:cNvSpPr/>
                      <wps:spPr>
                        <a:xfrm>
                          <a:off x="0" y="0"/>
                          <a:ext cx="2258060" cy="695325"/>
                        </a:xfrm>
                        <a:prstGeom prst="wedgeRectCallout">
                          <a:avLst>
                            <a:gd name="adj1" fmla="val 64003"/>
                            <a:gd name="adj2" fmla="val 3047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left"/>
                            </w:pPr>
                            <w:r>
                              <w:rPr>
                                <w:rFonts w:hint="eastAsia"/>
                                <w:color w:val="000000" w:themeColor="text1"/>
                              </w:rPr>
                              <w:t>予防法を知って、発症の危険性を</w:t>
                            </w:r>
                          </w:p>
                          <w:p w:rsidR="00E0201E" w:rsidRDefault="003406EE">
                            <w:pPr>
                              <w:jc w:val="left"/>
                            </w:pPr>
                            <w:r>
                              <w:rPr>
                                <w:rFonts w:hint="eastAsia"/>
                                <w:color w:val="000000" w:themeColor="text1"/>
                              </w:rPr>
                              <w:t>低下することができます。</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position:absolute;left:0;text-align:left;margin-left:234.3pt;margin-top:14.3pt;width:177.8pt;height:54.75pt;z-index:5;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" adj="24625,17383" fillcolor="white [3212]" strokecolor="#1f4d78 [1604]" strokeweight="1pt">
                <v:textbox>
                  <w:txbxContent>
                    <w:p w:rsidR="00E0201E" w:rsidRDefault="003406EE">
                      <w:pPr>
                        <w:jc w:val="left"/>
                      </w:pPr>
                      <w:r>
                        <w:rPr>
                          <w:rFonts w:hint="eastAsia"/>
                          <w:color w:val="000000" w:themeColor="text1"/>
                        </w:rPr>
                        <w:t>予防法を知って、発症の危険性を</w:t>
                      </w:r>
                    </w:p>
                    <w:p w:rsidR="00E0201E" w:rsidRDefault="003406EE">
                      <w:pPr>
                        <w:jc w:val="left"/>
                      </w:pPr>
                      <w:r>
                        <w:rPr>
                          <w:rFonts w:hint="eastAsia"/>
                          <w:color w:val="000000" w:themeColor="text1"/>
                        </w:rPr>
                        <w:t>低下することができます。</w:t>
                      </w:r>
                    </w:p>
                  </w:txbxContent>
                </v:textbox>
              </v:shape>
            </w:pict>
          </mc:Fallback>
        </mc:AlternateContent>
      </w:r>
    </w:p>
    <w:p w:rsidR="00E0201E" w:rsidRDefault="00E0201E"/>
    <w:p w:rsidR="00E0201E" w:rsidRDefault="003406EE">
      <w:r>
        <w:rPr>
          <w:rFonts w:hint="eastAsia"/>
          <w:noProof/>
        </w:rPr>
        <mc:AlternateContent>
          <mc:Choice Requires="wps">
            <w:drawing>
              <wp:anchor distT="0" distB="0" distL="71755" distR="71755" simplePos="0" relativeHeight="6" behindDoc="0" locked="0" layoutInCell="1" hidden="0" allowOverlap="1">
                <wp:simplePos x="0" y="0"/>
                <wp:positionH relativeFrom="column">
                  <wp:posOffset>3175</wp:posOffset>
                </wp:positionH>
                <wp:positionV relativeFrom="paragraph">
                  <wp:posOffset>166370</wp:posOffset>
                </wp:positionV>
                <wp:extent cx="2639060" cy="295275"/>
                <wp:effectExtent l="635" t="635" r="29845" b="10795"/>
                <wp:wrapNone/>
                <wp:docPr id="1048" name="オブジェクト 0"/>
                <wp:cNvGraphicFramePr/>
                <a:graphic xmlns:a="http://schemas.openxmlformats.org/drawingml/2006/main">
                  <a:graphicData uri="http://schemas.microsoft.com/office/word/2010/wordprocessingShape">
                    <wps:wsp>
                      <wps:cNvSpPr/>
                      <wps:spPr>
                        <a:xfrm>
                          <a:off x="0" y="0"/>
                          <a:ext cx="263906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center"/>
                            </w:pPr>
                            <w:r>
                              <w:rPr>
                                <w:rFonts w:ascii="HG丸ｺﾞｼｯｸM-PRO" w:eastAsia="HG丸ｺﾞｼｯｸM-PRO" w:hAnsi="HG丸ｺﾞｼｯｸM-PRO" w:hint="eastAsia"/>
                                <w:color w:val="000000" w:themeColor="text1"/>
                              </w:rPr>
                              <w:t>熱中症が引き起こされやすい環境は？</w:t>
                            </w: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rect id="オブジェクト 0" style="mso-wrap-distance-right:5.65pt;mso-wrap-distance-bottom:0pt;margin-top:13.1pt;mso-position-vertical-relative:text;mso-position-horizontal-relative:text;v-text-anchor:middle;position:absolute;height:23.25pt;mso-wrap-distance-top:0pt;width:207.8pt;mso-wrap-distance-left:5.65pt;margin-left:0.25pt;z-index:6;" o:spid="_x0000_s1048" o:allowincell="t" o:allowoverlap="t" filled="f" stroked="t" strokecolor="#42709c" strokeweight="1pt" o:spt="1">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color w:val="000000" w:themeColor="text1"/>
                        </w:rPr>
                        <w:t>熱中症が引き起こされやすい環境は？</w:t>
                      </w:r>
                    </w:p>
                  </w:txbxContent>
                </v:textbox>
                <v:imagedata o:title=""/>
                <w10:wrap type="none" anchorx="text" anchory="text"/>
              </v:rect>
            </w:pict>
          </mc:Fallback>
        </mc:AlternateContent>
      </w:r>
    </w:p>
    <w:p w:rsidR="00E0201E" w:rsidRDefault="00E0201E"/>
    <w:p w:rsidR="00E0201E" w:rsidRDefault="003406EE">
      <w:r>
        <w:rPr>
          <w:rFonts w:hint="eastAsia"/>
          <w:noProof/>
        </w:rPr>
        <mc:AlternateContent>
          <mc:Choice Requires="wps">
            <w:drawing>
              <wp:anchor distT="0" distB="0" distL="71755" distR="71755" simplePos="0" relativeHeight="7" behindDoc="0" locked="0" layoutInCell="1" hidden="0" allowOverlap="1">
                <wp:simplePos x="0" y="0"/>
                <wp:positionH relativeFrom="column">
                  <wp:posOffset>-635</wp:posOffset>
                </wp:positionH>
                <wp:positionV relativeFrom="paragraph">
                  <wp:posOffset>4445</wp:posOffset>
                </wp:positionV>
                <wp:extent cx="6656705" cy="1724025"/>
                <wp:effectExtent l="635" t="635" r="29845" b="10795"/>
                <wp:wrapNone/>
                <wp:docPr id="1049" name="オブジェクト 0"/>
                <wp:cNvGraphicFramePr/>
                <a:graphic xmlns:a="http://schemas.openxmlformats.org/drawingml/2006/main">
                  <a:graphicData uri="http://schemas.microsoft.com/office/word/2010/wordprocessingShape">
                    <wps:wsp>
                      <wps:cNvSpPr/>
                      <wps:spPr>
                        <a:xfrm>
                          <a:off x="0" y="0"/>
                          <a:ext cx="6656705" cy="1724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ind w:left="480" w:hangingChars="200" w:hanging="480"/>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高温・高湿度の環境では、体温が上昇しやすく熱中症の危険性が高くなります。また、高温・高湿度に加</w:t>
                            </w:r>
                          </w:p>
                          <w:p w:rsidR="00E0201E" w:rsidRDefault="003406EE">
                            <w:pPr>
                              <w:ind w:left="480" w:hangingChars="200" w:hanging="480"/>
                            </w:pPr>
                            <w:r>
                              <w:rPr>
                                <w:rFonts w:ascii="HGPｺﾞｼｯｸM" w:eastAsia="HGPｺﾞｼｯｸM" w:hAnsi="HGPｺﾞｼｯｸM" w:hint="eastAsia"/>
                                <w:color w:val="000000" w:themeColor="text1"/>
                                <w:sz w:val="24"/>
                              </w:rPr>
                              <w:t>えて、風が弱い、風通しが悪い、日差しや照り返しが強い環境では、熱中症の危険性が高くなります。</w:t>
                            </w:r>
                          </w:p>
                          <w:p w:rsidR="00E0201E" w:rsidRDefault="003406EE">
                            <w:pPr>
                              <w:ind w:left="480" w:hangingChars="200" w:hanging="480"/>
                            </w:pPr>
                            <w:r>
                              <w:rPr>
                                <w:rFonts w:ascii="HGPｺﾞｼｯｸM" w:eastAsia="HGPｺﾞｼｯｸM" w:hAnsi="HGPｺﾞｼｯｸM" w:hint="eastAsia"/>
                                <w:color w:val="000000" w:themeColor="text1"/>
                                <w:sz w:val="24"/>
                              </w:rPr>
                              <w:t>さらに、気温や湿度等が同じであっても、運動や活動による筋肉の活動によって体内で多量の熱が産生</w:t>
                            </w:r>
                          </w:p>
                          <w:p w:rsidR="00E0201E" w:rsidRDefault="003406EE">
                            <w:pPr>
                              <w:ind w:left="480" w:hangingChars="200" w:hanging="480"/>
                            </w:pPr>
                            <w:r>
                              <w:rPr>
                                <w:rFonts w:ascii="HGPｺﾞｼｯｸM" w:eastAsia="HGPｺﾞｼｯｸM" w:hAnsi="HGPｺﾞｼｯｸM" w:hint="eastAsia"/>
                                <w:color w:val="000000" w:themeColor="text1"/>
                                <w:sz w:val="24"/>
                              </w:rPr>
                              <w:t>されます。そのため、運動や活動する場合は、それらの強度が高いほど体温が上昇しやすく熱中症の危</w:t>
                            </w:r>
                          </w:p>
                          <w:p w:rsidR="00E0201E" w:rsidRDefault="003406EE">
                            <w:pPr>
                              <w:ind w:left="480" w:hangingChars="200" w:hanging="480"/>
                            </w:pPr>
                            <w:r>
                              <w:rPr>
                                <w:rFonts w:ascii="HGPｺﾞｼｯｸM" w:eastAsia="HGPｺﾞｼｯｸM" w:hAnsi="HGPｺﾞｼｯｸM" w:hint="eastAsia"/>
                                <w:color w:val="000000" w:themeColor="text1"/>
                                <w:sz w:val="24"/>
                              </w:rPr>
                              <w:t>険性が高くなります。</w:t>
                            </w:r>
                          </w:p>
                          <w:p w:rsidR="00E0201E" w:rsidRDefault="003406EE">
                            <w:pPr>
                              <w:ind w:left="480" w:hangingChars="200" w:hanging="480"/>
                            </w:pPr>
                            <w:r>
                              <w:rPr>
                                <w:rFonts w:ascii="HGPｺﾞｼｯｸM" w:eastAsia="HGPｺﾞｼｯｸM" w:hAnsi="HGPｺﾞｼｯｸM" w:hint="eastAsia"/>
                                <w:color w:val="000000" w:themeColor="text1"/>
                                <w:sz w:val="24"/>
                              </w:rPr>
                              <w:t>また、体が暑さに慣れる前、急に暑くなった場合、暑い日が連日続く場合では、熱中症の危険性が高くな</w:t>
                            </w:r>
                          </w:p>
                          <w:p w:rsidR="00E0201E" w:rsidRDefault="003406EE">
                            <w:pPr>
                              <w:ind w:left="480" w:hangingChars="200" w:hanging="480"/>
                            </w:pPr>
                            <w:r>
                              <w:rPr>
                                <w:rFonts w:ascii="HGPｺﾞｼｯｸM" w:eastAsia="HGPｺﾞｼｯｸM" w:hAnsi="HGPｺﾞｼｯｸM" w:hint="eastAsia"/>
                                <w:color w:val="000000" w:themeColor="text1"/>
                                <w:sz w:val="24"/>
                              </w:rPr>
                              <w:t>ります。</w:t>
                            </w: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rect id="オブジェクト 0" style="mso-wrap-distance-right:5.65pt;mso-wrap-distance-bottom:0pt;margin-top:0.35pt;mso-position-vertical-relative:text;mso-position-horizontal-relative:text;v-text-anchor:middle;position:absolute;height:135.75pt;mso-wrap-distance-top:0pt;width:524.15pt;mso-wrap-distance-left:5.65pt;margin-left:-5.e-002pt;z-index:7;" o:spid="_x0000_s1049" o:allowincell="t" o:allowoverlap="t" filled="f" stroked="t" strokecolor="#42709c" strokeweight="1pt" o:spt="1">
                <v:fill/>
                <v:stroke linestyle="single" miterlimit="8" endcap="flat" dashstyle="solid" filltype="solid"/>
                <v:textbox style="layout-flow:horizontal;">
                  <w:txbxContent>
                    <w:p>
                      <w:pPr>
                        <w:pStyle w:val="0"/>
                        <w:ind w:left="480" w:hanging="480" w:hangingChars="200"/>
                        <w:rPr>
                          <w:rFonts w:hint="default" w:ascii="HGPｺﾞｼｯｸM" w:hAnsi="HGPｺﾞｼｯｸM" w:eastAsia="HGPｺﾞｼｯｸM"/>
                          <w:sz w:val="24"/>
                        </w:rPr>
                      </w:pPr>
                      <w:r>
                        <w:rPr>
                          <w:rFonts w:hint="eastAsia" w:ascii="HGPｺﾞｼｯｸM" w:hAnsi="HGPｺﾞｼｯｸM" w:eastAsia="HGPｺﾞｼｯｸM"/>
                          <w:color w:val="000000" w:themeColor="text1"/>
                          <w:sz w:val="24"/>
                        </w:rPr>
                        <w:t>高温・高湿度の環境では、体温が上昇しやすく熱中症の危険性が高くなります。また、高温・高湿度に加</w:t>
                      </w:r>
                    </w:p>
                    <w:p>
                      <w:pPr>
                        <w:pStyle w:val="0"/>
                        <w:ind w:left="480" w:hanging="480" w:hangingChars="200"/>
                        <w:rPr>
                          <w:rFonts w:hint="eastAsia"/>
                        </w:rPr>
                      </w:pPr>
                      <w:r>
                        <w:rPr>
                          <w:rFonts w:hint="eastAsia" w:ascii="HGPｺﾞｼｯｸM" w:hAnsi="HGPｺﾞｼｯｸM" w:eastAsia="HGPｺﾞｼｯｸM"/>
                          <w:color w:val="000000" w:themeColor="text1"/>
                          <w:sz w:val="24"/>
                        </w:rPr>
                        <w:t>えて、風が弱い、風通しが悪い、日差しや照り返しが強い環境では、熱中症の危険性が高くなります。</w:t>
                      </w:r>
                    </w:p>
                    <w:p>
                      <w:pPr>
                        <w:pStyle w:val="0"/>
                        <w:ind w:left="480" w:hanging="480" w:hangingChars="200"/>
                        <w:rPr>
                          <w:rFonts w:hint="eastAsia"/>
                        </w:rPr>
                      </w:pPr>
                      <w:r>
                        <w:rPr>
                          <w:rFonts w:hint="eastAsia" w:ascii="HGPｺﾞｼｯｸM" w:hAnsi="HGPｺﾞｼｯｸM" w:eastAsia="HGPｺﾞｼｯｸM"/>
                          <w:color w:val="000000" w:themeColor="text1"/>
                          <w:sz w:val="24"/>
                        </w:rPr>
                        <w:t>さらに、気温や湿度等が同じであっても、運動や活動による筋肉の活動によって体内で多量の熱が産生</w:t>
                      </w:r>
                    </w:p>
                    <w:p>
                      <w:pPr>
                        <w:pStyle w:val="0"/>
                        <w:ind w:left="480" w:hanging="480" w:hangingChars="200"/>
                        <w:rPr>
                          <w:rFonts w:hint="eastAsia"/>
                        </w:rPr>
                      </w:pPr>
                      <w:r>
                        <w:rPr>
                          <w:rFonts w:hint="eastAsia" w:ascii="HGPｺﾞｼｯｸM" w:hAnsi="HGPｺﾞｼｯｸM" w:eastAsia="HGPｺﾞｼｯｸM"/>
                          <w:color w:val="000000" w:themeColor="text1"/>
                          <w:sz w:val="24"/>
                        </w:rPr>
                        <w:t>されます。そのため、運動や活動する場合は、それらの強度が高いほど体温が上昇しやすく熱中症の危</w:t>
                      </w:r>
                    </w:p>
                    <w:p>
                      <w:pPr>
                        <w:pStyle w:val="0"/>
                        <w:ind w:left="480" w:hanging="480" w:hangingChars="200"/>
                        <w:rPr>
                          <w:rFonts w:hint="eastAsia"/>
                        </w:rPr>
                      </w:pPr>
                      <w:r>
                        <w:rPr>
                          <w:rFonts w:hint="eastAsia" w:ascii="HGPｺﾞｼｯｸM" w:hAnsi="HGPｺﾞｼｯｸM" w:eastAsia="HGPｺﾞｼｯｸM"/>
                          <w:color w:val="000000" w:themeColor="text1"/>
                          <w:sz w:val="24"/>
                        </w:rPr>
                        <w:t>険性が高くなります。</w:t>
                      </w:r>
                    </w:p>
                    <w:p>
                      <w:pPr>
                        <w:pStyle w:val="0"/>
                        <w:ind w:left="480" w:hanging="480" w:hangingChars="200"/>
                        <w:rPr>
                          <w:rFonts w:hint="eastAsia"/>
                        </w:rPr>
                      </w:pPr>
                      <w:r>
                        <w:rPr>
                          <w:rFonts w:hint="eastAsia" w:ascii="HGPｺﾞｼｯｸM" w:hAnsi="HGPｺﾞｼｯｸM" w:eastAsia="HGPｺﾞｼｯｸM"/>
                          <w:color w:val="000000" w:themeColor="text1"/>
                          <w:sz w:val="24"/>
                        </w:rPr>
                        <w:t>また、体が暑さに慣れる前、急に暑くなった場合、暑い日が連日続く場合では、熱中症の危険性が高くな</w:t>
                      </w:r>
                    </w:p>
                    <w:p>
                      <w:pPr>
                        <w:pStyle w:val="0"/>
                        <w:ind w:left="480" w:hanging="480" w:hangingChars="200"/>
                        <w:rPr>
                          <w:rFonts w:hint="eastAsia"/>
                        </w:rPr>
                      </w:pPr>
                      <w:r>
                        <w:rPr>
                          <w:rFonts w:hint="eastAsia" w:ascii="HGPｺﾞｼｯｸM" w:hAnsi="HGPｺﾞｼｯｸM" w:eastAsia="HGPｺﾞｼｯｸM"/>
                          <w:color w:val="000000" w:themeColor="text1"/>
                          <w:sz w:val="24"/>
                        </w:rPr>
                        <w:t>ります。</w:t>
                      </w:r>
                    </w:p>
                  </w:txbxContent>
                </v:textbox>
                <v:imagedata o:title=""/>
                <w10:wrap type="none" anchorx="text" anchory="text"/>
              </v:rect>
            </w:pict>
          </mc:Fallback>
        </mc:AlternateContent>
      </w:r>
    </w:p>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3406EE">
      <w:r>
        <w:rPr>
          <w:rFonts w:hint="eastAsia"/>
          <w:noProof/>
        </w:rPr>
        <w:drawing>
          <wp:anchor distT="0" distB="0" distL="203200" distR="203200" simplePos="0" relativeHeight="8" behindDoc="0" locked="0" layoutInCell="1" hidden="0" allowOverlap="1">
            <wp:simplePos x="0" y="0"/>
            <wp:positionH relativeFrom="column">
              <wp:posOffset>590550</wp:posOffset>
            </wp:positionH>
            <wp:positionV relativeFrom="paragraph">
              <wp:posOffset>93345</wp:posOffset>
            </wp:positionV>
            <wp:extent cx="5400040" cy="4754880"/>
            <wp:effectExtent l="0" t="0" r="0" b="0"/>
            <wp:wrapNone/>
            <wp:docPr id="1050" name="オブジェクト 0"/>
            <wp:cNvGraphicFramePr/>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2"/>
                    <a:stretch>
                      <a:fillRect/>
                    </a:stretch>
                  </pic:blipFill>
                  <pic:spPr>
                    <a:xfrm>
                      <a:off x="0" y="0"/>
                      <a:ext cx="5400040" cy="4754880"/>
                    </a:xfrm>
                    <a:prstGeom prst="rect">
                      <a:avLst/>
                    </a:prstGeom>
                  </pic:spPr>
                </pic:pic>
              </a:graphicData>
            </a:graphic>
          </wp:anchor>
        </w:drawing>
      </w:r>
    </w:p>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E0201E">
      <w:pPr>
        <w:ind w:firstLineChars="200" w:firstLine="420"/>
      </w:pPr>
    </w:p>
    <w:p w:rsidR="00E0201E" w:rsidRDefault="003406EE">
      <w:r>
        <w:rPr>
          <w:rFonts w:hint="eastAsia"/>
          <w:noProof/>
        </w:rPr>
        <mc:AlternateContent>
          <mc:Choice Requires="wps">
            <w:drawing>
              <wp:anchor distT="0" distB="0" distL="203200" distR="203200" simplePos="0" relativeHeight="9" behindDoc="0" locked="0" layoutInCell="1" hidden="0" allowOverlap="1">
                <wp:simplePos x="0" y="0"/>
                <wp:positionH relativeFrom="column">
                  <wp:posOffset>4147185</wp:posOffset>
                </wp:positionH>
                <wp:positionV relativeFrom="paragraph">
                  <wp:posOffset>33655</wp:posOffset>
                </wp:positionV>
                <wp:extent cx="2219325" cy="283210"/>
                <wp:effectExtent l="0" t="0" r="635" b="635"/>
                <wp:wrapNone/>
                <wp:docPr id="1051" name="オブジェクト 0"/>
                <wp:cNvGraphicFramePr/>
                <a:graphic xmlns:a="http://schemas.openxmlformats.org/drawingml/2006/main">
                  <a:graphicData uri="http://schemas.microsoft.com/office/word/2010/wordprocessingShape">
                    <wps:wsp>
                      <wps:cNvSpPr txBox="1"/>
                      <wps:spPr>
                        <a:xfrm>
                          <a:off x="0" y="0"/>
                          <a:ext cx="2219325"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rsidR="00E0201E" w:rsidRDefault="003406EE">
                            <w:pPr>
                              <w:rPr>
                                <w:sz w:val="18"/>
                              </w:rPr>
                            </w:pPr>
                            <w:r>
                              <w:rPr>
                                <w:rFonts w:ascii="HGPｺﾞｼｯｸM" w:eastAsia="HGPｺﾞｼｯｸM" w:hAnsi="HGPｺﾞｼｯｸM" w:hint="eastAsia"/>
                              </w:rPr>
                              <w:t>（表１：暑さ指数に応じた注意事項等）</w:t>
                            </w:r>
                          </w:p>
                        </w:txbxContent>
                      </wps:txbx>
                      <wps:bodyPr vertOverflow="overflow" horzOverflow="overflow" wrap="square" lIns="74295" tIns="8890" rIns="74295" bIns="8890"/>
                    </wps:wsp>
                  </a:graphicData>
                </a:graphic>
              </wp:anchor>
            </w:drawing>
          </mc:Choice>
          <mc:Fallback xmlns:cx2="http://schemas.microsoft.com/office/drawing/2015/10/21/chartex" xmlns:cx3="http://schemas.microsoft.com/office/drawing/2016/5/9/chartex" xmlns:cx4="http://schemas.microsoft.com/office/drawing/2016/5/10/chartex">
            <w:pict>
              <v:shapetype id="_x0000_t202" coordsize="21600,21600" o:spt="202" path="m,l,21600r21600,l21600,xe">
                <v:stroke joinstyle="miter"/>
                <v:path gradientshapeok="t" o:connecttype="rect"/>
              </v:shapetype>
              <v:shape id="オブジェクト 0" style="mso-wrap-distance-right:16pt;mso-wrap-distance-bottom:0pt;margin-top:2.65pt;mso-position-vertical-relative:text;mso-position-horizontal-relative:text;position:absolute;height:22.3pt;mso-wrap-distance-top:0pt;width:174.75pt;mso-wrap-distance-left:16pt;margin-left:326.55pt;z-index:9;" o:spid="_x0000_s105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ascii="HGPｺﾞｼｯｸM" w:hAnsi="HGPｺﾞｼｯｸM" w:eastAsia="HGPｺﾞｼｯｸM"/>
                          <w:sz w:val="21"/>
                        </w:rPr>
                        <w:t>（表１：暑さ指数に応じた注意事項等）</w:t>
                      </w:r>
                    </w:p>
                  </w:txbxContent>
                </v:textbox>
                <v:imagedata o:title=""/>
                <w10:wrap type="none" anchorx="text" anchory="text"/>
              </v:shape>
            </w:pict>
          </mc:Fallback>
        </mc:AlternateContent>
      </w:r>
    </w:p>
    <w:p w:rsidR="00E0201E" w:rsidRDefault="00E0201E">
      <w:pPr>
        <w:ind w:firstLineChars="200" w:firstLine="420"/>
      </w:pPr>
    </w:p>
    <w:p w:rsidR="001D2C26" w:rsidRDefault="001D2C26">
      <w:pPr>
        <w:ind w:firstLineChars="200" w:firstLine="420"/>
        <w:rPr>
          <w:rFonts w:hint="eastAsia"/>
        </w:rPr>
      </w:pPr>
      <w:bookmarkStart w:id="0" w:name="_GoBack"/>
      <w:bookmarkEnd w:id="0"/>
    </w:p>
    <w:p w:rsidR="00E0201E" w:rsidRDefault="00E0201E">
      <w:pPr>
        <w:ind w:firstLineChars="200" w:firstLine="420"/>
      </w:pPr>
    </w:p>
    <w:p w:rsidR="00E0201E" w:rsidRDefault="003406EE">
      <w:r>
        <w:rPr>
          <w:rFonts w:hint="eastAsia"/>
          <w:noProof/>
        </w:rPr>
        <w:lastRenderedPageBreak/>
        <mc:AlternateContent>
          <mc:Choice Requires="wps">
            <w:drawing>
              <wp:anchor distT="0" distB="0" distL="71755" distR="71755" simplePos="0" relativeHeight="10" behindDoc="0" locked="0" layoutInCell="1" hidden="0" allowOverlap="1">
                <wp:simplePos x="0" y="0"/>
                <wp:positionH relativeFrom="column">
                  <wp:posOffset>-13335</wp:posOffset>
                </wp:positionH>
                <wp:positionV relativeFrom="paragraph">
                  <wp:posOffset>26670</wp:posOffset>
                </wp:positionV>
                <wp:extent cx="1600200" cy="295275"/>
                <wp:effectExtent l="635" t="635" r="29845" b="10795"/>
                <wp:wrapNone/>
                <wp:docPr id="1052" name="オブジェクト 0"/>
                <wp:cNvGraphicFramePr/>
                <a:graphic xmlns:a="http://schemas.openxmlformats.org/drawingml/2006/main">
                  <a:graphicData uri="http://schemas.microsoft.com/office/word/2010/wordprocessingShape">
                    <wps:wsp>
                      <wps:cNvSpPr/>
                      <wps:spPr>
                        <a:xfrm>
                          <a:off x="0" y="0"/>
                          <a:ext cx="160020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center"/>
                            </w:pPr>
                            <w:r>
                              <w:rPr>
                                <w:rFonts w:ascii="HG丸ｺﾞｼｯｸM-PRO" w:eastAsia="HG丸ｺﾞｼｯｸM-PRO" w:hAnsi="HG丸ｺﾞｼｯｸM-PRO" w:hint="eastAsia"/>
                                <w:color w:val="000000" w:themeColor="text1"/>
                              </w:rPr>
                              <w:t>熱中症の症状は？</w:t>
                            </w: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rect id="オブジェクト 0" style="mso-wrap-distance-right:5.65pt;mso-wrap-distance-bottom:0pt;margin-top:2.1pt;mso-position-vertical-relative:text;mso-position-horizontal-relative:text;v-text-anchor:middle;position:absolute;height:23.25pt;mso-wrap-distance-top:0pt;width:126pt;mso-wrap-distance-left:5.65pt;margin-left:-1.05pt;z-index:10;" o:spid="_x0000_s1052" o:allowincell="t" o:allowoverlap="t" filled="f" stroked="t" strokecolor="#42709c" strokeweight="1pt" o:spt="1">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color w:val="000000" w:themeColor="text1"/>
                        </w:rPr>
                        <w:t>熱中症の症状は？</w:t>
                      </w:r>
                    </w:p>
                  </w:txbxContent>
                </v:textbox>
                <v:imagedata o:title=""/>
                <w10:wrap type="none" anchorx="text" anchory="text"/>
              </v:rect>
            </w:pict>
          </mc:Fallback>
        </mc:AlternateContent>
      </w:r>
    </w:p>
    <w:p w:rsidR="00E0201E" w:rsidRDefault="003406EE">
      <w:r>
        <w:rPr>
          <w:rFonts w:hint="eastAsia"/>
          <w:noProof/>
        </w:rPr>
        <mc:AlternateContent>
          <mc:Choice Requires="wps">
            <w:drawing>
              <wp:anchor distT="0" distB="0" distL="71755" distR="71755" simplePos="0" relativeHeight="11" behindDoc="0" locked="0" layoutInCell="1" hidden="0" allowOverlap="1">
                <wp:simplePos x="0" y="0"/>
                <wp:positionH relativeFrom="column">
                  <wp:posOffset>-13335</wp:posOffset>
                </wp:positionH>
                <wp:positionV relativeFrom="paragraph">
                  <wp:posOffset>93345</wp:posOffset>
                </wp:positionV>
                <wp:extent cx="6656705" cy="1971675"/>
                <wp:effectExtent l="635" t="635" r="29845" b="10795"/>
                <wp:wrapNone/>
                <wp:docPr id="1053" name="オブジェクト 0"/>
                <wp:cNvGraphicFramePr/>
                <a:graphic xmlns:a="http://schemas.openxmlformats.org/drawingml/2006/main">
                  <a:graphicData uri="http://schemas.microsoft.com/office/word/2010/wordprocessingShape">
                    <wps:wsp>
                      <wps:cNvSpPr/>
                      <wps:spPr>
                        <a:xfrm>
                          <a:off x="0" y="0"/>
                          <a:ext cx="6656705" cy="1971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rPr>
                                <w:color w:val="000000" w:themeColor="text1"/>
                              </w:rPr>
                            </w:pPr>
                            <w:r>
                              <w:rPr>
                                <w:rFonts w:ascii="HGPｺﾞｼｯｸM" w:eastAsia="HGPｺﾞｼｯｸM" w:hAnsi="HGPｺﾞｼｯｸM" w:hint="eastAsia"/>
                                <w:color w:val="000000" w:themeColor="text1"/>
                                <w:sz w:val="24"/>
                              </w:rPr>
                              <w:t>日本救急学会では2000年以降、熱中症の重症度を「具体的な治療の必要性」の観点から、Ⅰ度（現場での応急処置で対応できる軽症）、Ⅱ度（病院への搬送を必要とする中等症）、Ⅲ度（入院して集中治療の必要性のある重症）の分類を導入しました。</w:t>
                            </w:r>
                          </w:p>
                          <w:p w:rsidR="00E0201E" w:rsidRDefault="003406EE">
                            <w:pPr>
                              <w:rPr>
                                <w:color w:val="000000" w:themeColor="text1"/>
                              </w:rPr>
                            </w:pPr>
                            <w:r>
                              <w:rPr>
                                <w:rFonts w:ascii="HGPｺﾞｼｯｸM" w:eastAsia="HGPｺﾞｼｯｸM" w:hAnsi="HGPｺﾞｼｯｸM" w:hint="eastAsia"/>
                                <w:color w:val="000000" w:themeColor="text1"/>
                                <w:sz w:val="24"/>
                              </w:rPr>
                              <w:t>軽症（表２　分類：Ⅰ度）である熱失神は「立ちくらみ」、同様に軽症に分類される熱けいれんは、全身けいれんではなく「筋肉のこむら返り」です。どちらも意識障害はありません。</w:t>
                            </w:r>
                          </w:p>
                          <w:p w:rsidR="00E0201E" w:rsidRDefault="003406EE">
                            <w:pPr>
                              <w:rPr>
                                <w:color w:val="000000" w:themeColor="text1"/>
                              </w:rPr>
                            </w:pPr>
                            <w:r>
                              <w:rPr>
                                <w:rFonts w:ascii="HGPｺﾞｼｯｸM" w:eastAsia="HGPｺﾞｼｯｸM" w:hAnsi="HGPｺﾞｼｯｸM" w:hint="eastAsia"/>
                                <w:color w:val="000000" w:themeColor="text1"/>
                                <w:sz w:val="24"/>
                              </w:rPr>
                              <w:t>中等症（表２　分類：Ⅱ度）に分類される熱疲労では、全身の倦怠感や脱力、頭痛、吐き気、嘔吐、下痢等が見られます。</w:t>
                            </w:r>
                          </w:p>
                          <w:p w:rsidR="00E0201E" w:rsidRDefault="003406EE">
                            <w:pPr>
                              <w:rPr>
                                <w:color w:val="000000" w:themeColor="text1"/>
                              </w:rPr>
                            </w:pPr>
                            <w:r>
                              <w:rPr>
                                <w:rFonts w:ascii="HGPｺﾞｼｯｸM" w:eastAsia="HGPｺﾞｼｯｸM" w:hAnsi="HGPｺﾞｼｯｸM" w:hint="eastAsia"/>
                                <w:color w:val="000000" w:themeColor="text1"/>
                                <w:sz w:val="24"/>
                              </w:rPr>
                              <w:t>最重症（表２　分類：Ⅲ度）は熱射病と呼ばれ、高体温に加え意識障害と発汗停止が主な症状です。</w:t>
                            </w: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rect id="オブジェクト 0" style="mso-wrap-distance-right:5.65pt;mso-wrap-distance-bottom:0pt;margin-top:7.35pt;mso-position-vertical-relative:text;mso-position-horizontal-relative:text;v-text-anchor:middle;position:absolute;height:155.25pt;mso-wrap-distance-top:0pt;width:524.15pt;mso-wrap-distance-left:5.65pt;margin-left:-1.05pt;z-index:11;" o:spid="_x0000_s1053" o:allowincell="t" o:allowoverlap="t" filled="f" stroked="t" strokecolor="#42709c" strokeweight="1pt" o:spt="1">
                <v:fill/>
                <v:stroke linestyle="single" miterlimit="8" endcap="flat" dashstyle="solid" filltype="solid"/>
                <v:textbox style="layout-flow:horizontal;">
                  <w:txbxContent>
                    <w:p>
                      <w:pPr>
                        <w:pStyle w:val="0"/>
                        <w:rPr>
                          <w:rFonts w:hint="eastAsia"/>
                          <w:color w:val="000000" w:themeColor="text1"/>
                        </w:rPr>
                      </w:pPr>
                      <w:r>
                        <w:rPr>
                          <w:rFonts w:hint="eastAsia" w:ascii="HGPｺﾞｼｯｸM" w:hAnsi="HGPｺﾞｼｯｸM" w:eastAsia="HGPｺﾞｼｯｸM"/>
                          <w:color w:val="000000" w:themeColor="text1"/>
                          <w:sz w:val="24"/>
                        </w:rPr>
                        <w:t>日本救急学会では</w:t>
                      </w:r>
                      <w:r>
                        <w:rPr>
                          <w:rFonts w:hint="eastAsia" w:ascii="HGPｺﾞｼｯｸM" w:hAnsi="HGPｺﾞｼｯｸM" w:eastAsia="HGPｺﾞｼｯｸM"/>
                          <w:color w:val="000000" w:themeColor="text1"/>
                          <w:sz w:val="24"/>
                        </w:rPr>
                        <w:t>2000</w:t>
                      </w:r>
                      <w:r>
                        <w:rPr>
                          <w:rFonts w:hint="eastAsia" w:ascii="HGPｺﾞｼｯｸM" w:hAnsi="HGPｺﾞｼｯｸM" w:eastAsia="HGPｺﾞｼｯｸM"/>
                          <w:color w:val="000000" w:themeColor="text1"/>
                          <w:sz w:val="24"/>
                        </w:rPr>
                        <w:t>年以降、熱中症の重症度を「具体的な治療の必要性」の観点から、Ⅰ度（現場での応急処置で対応できる軽症）、Ⅱ度（病院への搬送を必要とする中等症）、Ⅲ度（入院して集中治療の必要性のある重症）の分類を導入しました。</w:t>
                      </w:r>
                    </w:p>
                    <w:p>
                      <w:pPr>
                        <w:pStyle w:val="0"/>
                        <w:rPr>
                          <w:rFonts w:hint="eastAsia"/>
                          <w:color w:val="000000" w:themeColor="text1"/>
                        </w:rPr>
                      </w:pPr>
                      <w:r>
                        <w:rPr>
                          <w:rFonts w:hint="eastAsia" w:ascii="HGPｺﾞｼｯｸM" w:hAnsi="HGPｺﾞｼｯｸM" w:eastAsia="HGPｺﾞｼｯｸM"/>
                          <w:color w:val="000000" w:themeColor="text1"/>
                          <w:sz w:val="24"/>
                        </w:rPr>
                        <w:t>軽症（表２　分類：Ⅰ度）である熱失神は「立ちくらみ」、同様に軽症に分類される熱けいれんは、全身けいれんではなく「筋肉のこむら返り」です。どちらも意識障害はありません。</w:t>
                      </w:r>
                    </w:p>
                    <w:p>
                      <w:pPr>
                        <w:pStyle w:val="0"/>
                        <w:rPr>
                          <w:rFonts w:hint="eastAsia"/>
                          <w:color w:val="000000" w:themeColor="text1"/>
                        </w:rPr>
                      </w:pPr>
                      <w:r>
                        <w:rPr>
                          <w:rFonts w:hint="eastAsia" w:ascii="HGPｺﾞｼｯｸM" w:hAnsi="HGPｺﾞｼｯｸM" w:eastAsia="HGPｺﾞｼｯｸM"/>
                          <w:color w:val="000000" w:themeColor="text1"/>
                          <w:sz w:val="24"/>
                        </w:rPr>
                        <w:t>中等症（表２　分類：Ⅱ度）に分類される熱疲労では、全身の倦怠感や脱力、頭痛、吐き気、嘔吐、下痢等が見られます。</w:t>
                      </w:r>
                    </w:p>
                    <w:p>
                      <w:pPr>
                        <w:pStyle w:val="0"/>
                        <w:rPr>
                          <w:rFonts w:hint="eastAsia"/>
                          <w:color w:val="000000" w:themeColor="text1"/>
                        </w:rPr>
                      </w:pPr>
                      <w:r>
                        <w:rPr>
                          <w:rFonts w:hint="eastAsia" w:ascii="HGPｺﾞｼｯｸM" w:hAnsi="HGPｺﾞｼｯｸM" w:eastAsia="HGPｺﾞｼｯｸM"/>
                          <w:color w:val="000000" w:themeColor="text1"/>
                          <w:sz w:val="24"/>
                        </w:rPr>
                        <w:t>最重症（表２　分類：Ⅲ度）は熱射病と呼ばれ、高体温に加え意識障害と発汗停止が主な症状です。</w:t>
                      </w:r>
                    </w:p>
                  </w:txbxContent>
                </v:textbox>
                <v:imagedata o:title=""/>
                <w10:wrap type="none" anchorx="text" anchory="text"/>
              </v:rect>
            </w:pict>
          </mc:Fallback>
        </mc:AlternateContent>
      </w:r>
    </w:p>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3406EE">
      <w:r>
        <w:rPr>
          <w:rFonts w:hint="eastAsia"/>
          <w:noProof/>
        </w:rPr>
        <mc:AlternateContent>
          <mc:Choice Requires="wps">
            <w:drawing>
              <wp:anchor distT="0" distB="0" distL="203200" distR="203200" simplePos="0" relativeHeight="13" behindDoc="0" locked="0" layoutInCell="1" hidden="0" allowOverlap="1">
                <wp:simplePos x="0" y="0"/>
                <wp:positionH relativeFrom="column">
                  <wp:posOffset>3185160</wp:posOffset>
                </wp:positionH>
                <wp:positionV relativeFrom="paragraph">
                  <wp:posOffset>83185</wp:posOffset>
                </wp:positionV>
                <wp:extent cx="2410460" cy="523875"/>
                <wp:effectExtent l="635" t="635" r="368935" b="10795"/>
                <wp:wrapNone/>
                <wp:docPr id="1054" name="オブジェクト 0"/>
                <wp:cNvGraphicFramePr/>
                <a:graphic xmlns:a="http://schemas.openxmlformats.org/drawingml/2006/main">
                  <a:graphicData uri="http://schemas.microsoft.com/office/word/2010/wordprocessingShape">
                    <wps:wsp>
                      <wps:cNvSpPr/>
                      <wps:spPr>
                        <a:xfrm>
                          <a:off x="0" y="0"/>
                          <a:ext cx="2410460" cy="523875"/>
                        </a:xfrm>
                        <a:prstGeom prst="wedgeRectCallout">
                          <a:avLst>
                            <a:gd name="adj1" fmla="val 64003"/>
                            <a:gd name="adj2" fmla="val 3047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spacing w:line="220" w:lineRule="exact"/>
                              <w:rPr>
                                <w:color w:val="000000" w:themeColor="text1"/>
                              </w:rPr>
                            </w:pPr>
                            <w:r>
                              <w:rPr>
                                <w:rFonts w:asciiTheme="minorEastAsia" w:hAnsiTheme="minorEastAsia" w:hint="eastAsia"/>
                                <w:color w:val="000000" w:themeColor="text1"/>
                              </w:rPr>
                              <w:t>けいれん、肝障害や腎障害も合併し、最悪の場合には早期に死亡する場合もあります。</w:t>
                            </w:r>
                          </w:p>
                          <w:p w:rsidR="00E0201E" w:rsidRDefault="00E0201E">
                            <w:pPr>
                              <w:jc w:val="center"/>
                            </w:pP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6.55pt;mso-position-vertical-relative:text;mso-position-horizontal-relative:text;v-text-anchor:middle;position:absolute;height:41.25pt;mso-wrap-distance-top:0pt;width:189.8pt;mso-wrap-distance-left:16pt;margin-left:250.8pt;z-index:13;" o:spid="_x0000_s1054" o:allowincell="t" o:allowoverlap="t" filled="t" fillcolor="#ffffff [3212]" stroked="t" strokecolor="#42709c" strokeweight="1pt" o:spt="61" type="#_x0000_t61" adj="24625,17383">
                <v:fill/>
                <v:stroke linestyle="single" miterlimit="8" endcap="flat" dashstyle="solid" filltype="solid"/>
                <v:textbox style="layout-flow:horizontal;">
                  <w:txbxContent>
                    <w:p>
                      <w:pPr>
                        <w:pStyle w:val="0"/>
                        <w:spacing w:line="220" w:lineRule="exact"/>
                        <w:rPr>
                          <w:rFonts w:hint="eastAsia"/>
                          <w:color w:val="000000" w:themeColor="text1"/>
                        </w:rPr>
                      </w:pPr>
                      <w:r>
                        <w:rPr>
                          <w:rFonts w:hint="eastAsia" w:asciiTheme="minorEastAsia" w:hAnsiTheme="minorEastAsia" w:eastAsiaTheme="minorEastAsia"/>
                          <w:color w:val="000000" w:themeColor="text1"/>
                          <w:sz w:val="21"/>
                        </w:rPr>
                        <w:t>けいれん、肝障害や腎障害も合併し、最悪の場合には早期に死亡する場合もあります。</w:t>
                      </w:r>
                    </w:p>
                    <w:p>
                      <w:pPr>
                        <w:pStyle w:val="0"/>
                        <w:jc w:val="center"/>
                        <w:rPr>
                          <w:rFonts w:hint="eastAsia"/>
                        </w:rPr>
                      </w:pPr>
                    </w:p>
                  </w:txbxContent>
                </v:textbox>
                <v:imagedata o:title=""/>
                <w10:wrap type="none" anchorx="text" anchory="text"/>
              </v:shape>
            </w:pict>
          </mc:Fallback>
        </mc:AlternateContent>
      </w:r>
      <w:r>
        <w:rPr>
          <w:rFonts w:hint="eastAsia"/>
          <w:noProof/>
        </w:rPr>
        <w:drawing>
          <wp:anchor distT="0" distB="0" distL="203200" distR="203200" simplePos="0" relativeHeight="12" behindDoc="0" locked="0" layoutInCell="1" hidden="0" allowOverlap="1">
            <wp:simplePos x="0" y="0"/>
            <wp:positionH relativeFrom="column">
              <wp:posOffset>5715635</wp:posOffset>
            </wp:positionH>
            <wp:positionV relativeFrom="paragraph">
              <wp:posOffset>83185</wp:posOffset>
            </wp:positionV>
            <wp:extent cx="885190" cy="540385"/>
            <wp:effectExtent l="0" t="0" r="0" b="0"/>
            <wp:wrapNone/>
            <wp:docPr id="1055" name="オブジェクト 0"/>
            <wp:cNvGraphicFramePr/>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11"/>
                    <a:stretch>
                      <a:fillRect/>
                    </a:stretch>
                  </pic:blipFill>
                  <pic:spPr>
                    <a:xfrm>
                      <a:off x="0" y="0"/>
                      <a:ext cx="885190" cy="540385"/>
                    </a:xfrm>
                    <a:prstGeom prst="rect">
                      <a:avLst/>
                    </a:prstGeom>
                  </pic:spPr>
                </pic:pic>
              </a:graphicData>
            </a:graphic>
          </wp:anchor>
        </w:drawing>
      </w:r>
    </w:p>
    <w:p w:rsidR="00E0201E" w:rsidRDefault="00E0201E"/>
    <w:p w:rsidR="00E0201E" w:rsidRDefault="00E0201E"/>
    <w:p w:rsidR="00E0201E" w:rsidRDefault="003406EE">
      <w:r>
        <w:rPr>
          <w:rFonts w:hint="eastAsia"/>
          <w:noProof/>
        </w:rPr>
        <w:drawing>
          <wp:anchor distT="0" distB="0" distL="203200" distR="203200" simplePos="0" relativeHeight="14" behindDoc="0" locked="0" layoutInCell="1" hidden="0" allowOverlap="1">
            <wp:simplePos x="0" y="0"/>
            <wp:positionH relativeFrom="column">
              <wp:posOffset>647700</wp:posOffset>
            </wp:positionH>
            <wp:positionV relativeFrom="paragraph">
              <wp:posOffset>43815</wp:posOffset>
            </wp:positionV>
            <wp:extent cx="5219065" cy="3244850"/>
            <wp:effectExtent l="23495" t="23495" r="24130" b="24130"/>
            <wp:wrapNone/>
            <wp:docPr id="1056" name="オブジェクト 0"/>
            <wp:cNvGraphicFramePr/>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13"/>
                    <a:stretch>
                      <a:fillRect/>
                    </a:stretch>
                  </pic:blipFill>
                  <pic:spPr>
                    <a:xfrm>
                      <a:off x="0" y="0"/>
                      <a:ext cx="5219065" cy="3244850"/>
                    </a:xfrm>
                    <a:prstGeom prst="rect">
                      <a:avLst/>
                    </a:prstGeom>
                    <a:ln>
                      <a:solidFill>
                        <a:schemeClr val="tx1"/>
                      </a:solidFill>
                    </a:ln>
                  </pic:spPr>
                </pic:pic>
              </a:graphicData>
            </a:graphic>
          </wp:anchor>
        </w:drawing>
      </w:r>
    </w:p>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E0201E"/>
    <w:p w:rsidR="00E0201E" w:rsidRDefault="003406EE">
      <w:r>
        <w:rPr>
          <w:rFonts w:hint="eastAsia"/>
          <w:noProof/>
        </w:rPr>
        <mc:AlternateContent>
          <mc:Choice Requires="wps">
            <w:drawing>
              <wp:anchor distT="0" distB="0" distL="203200" distR="203200" simplePos="0" relativeHeight="15" behindDoc="0" locked="0" layoutInCell="1" hidden="0" allowOverlap="1">
                <wp:simplePos x="0" y="0"/>
                <wp:positionH relativeFrom="column">
                  <wp:posOffset>4465320</wp:posOffset>
                </wp:positionH>
                <wp:positionV relativeFrom="paragraph">
                  <wp:posOffset>38735</wp:posOffset>
                </wp:positionV>
                <wp:extent cx="1981200" cy="283210"/>
                <wp:effectExtent l="0" t="0" r="635" b="635"/>
                <wp:wrapNone/>
                <wp:docPr id="1057" name="オブジェクト 0"/>
                <wp:cNvGraphicFramePr/>
                <a:graphic xmlns:a="http://schemas.openxmlformats.org/drawingml/2006/main">
                  <a:graphicData uri="http://schemas.microsoft.com/office/word/2010/wordprocessingShape">
                    <wps:wsp>
                      <wps:cNvSpPr txBox="1"/>
                      <wps:spPr>
                        <a:xfrm>
                          <a:off x="0" y="0"/>
                          <a:ext cx="198120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rsidR="00E0201E" w:rsidRDefault="003406EE">
                            <w:pPr>
                              <w:rPr>
                                <w:sz w:val="18"/>
                              </w:rPr>
                            </w:pPr>
                            <w:r>
                              <w:rPr>
                                <w:rFonts w:ascii="HGPｺﾞｼｯｸM" w:eastAsia="HGPｺﾞｼｯｸM" w:hAnsi="HGPｺﾞｼｯｸM" w:hint="eastAsia"/>
                                <w:sz w:val="20"/>
                              </w:rPr>
                              <w:t>（</w:t>
                            </w:r>
                            <w:r>
                              <w:rPr>
                                <w:rFonts w:ascii="HGPｺﾞｼｯｸM" w:eastAsia="HGPｺﾞｼｯｸM" w:hAnsi="HGPｺﾞｼｯｸM" w:hint="eastAsia"/>
                                <w:sz w:val="22"/>
                              </w:rPr>
                              <w:t>表２　熱中症の症状と重症度）</w:t>
                            </w:r>
                          </w:p>
                        </w:txbxContent>
                      </wps:txbx>
                      <wps:bodyPr vertOverflow="overflow" horzOverflow="overflow" wrap="square" lIns="74295" tIns="8890" rIns="74295" bIns="8890"/>
                    </wps:wsp>
                  </a:graphicData>
                </a:graphic>
              </wp:anchor>
            </w:drawing>
          </mc:Choice>
          <mc:Fallback xmlns:cx2="http://schemas.microsoft.com/office/drawing/2015/10/21/chartex" xmlns:cx3="http://schemas.microsoft.com/office/drawing/2016/5/9/chartex" xmlns:cx4="http://schemas.microsoft.com/office/drawing/2016/5/10/chartex">
            <w:pict>
              <v:shapetype id="_x0000_t202" coordsize="21600,21600" o:spt="202" path="m,l,21600r21600,l21600,xe">
                <v:stroke joinstyle="miter"/>
                <v:path gradientshapeok="t" o:connecttype="rect"/>
              </v:shapetype>
              <v:shape id="オブジェクト 0" style="mso-wrap-distance-right:16pt;mso-wrap-distance-bottom:0pt;margin-top:3.05pt;mso-position-vertical-relative:text;mso-position-horizontal-relative:text;position:absolute;height:22.3pt;mso-wrap-distance-top:0pt;width:156pt;mso-wrap-distance-left:16pt;margin-left:351.6pt;z-index:15;" o:spid="_x0000_s105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ascii="HGPｺﾞｼｯｸM" w:hAnsi="HGPｺﾞｼｯｸM" w:eastAsia="HGPｺﾞｼｯｸM"/>
                          <w:sz w:val="20"/>
                        </w:rPr>
                        <w:t>（</w:t>
                      </w:r>
                      <w:r>
                        <w:rPr>
                          <w:rFonts w:hint="eastAsia" w:ascii="HGPｺﾞｼｯｸM" w:hAnsi="HGPｺﾞｼｯｸM" w:eastAsia="HGPｺﾞｼｯｸM"/>
                          <w:sz w:val="22"/>
                        </w:rPr>
                        <w:t>表２　熱中症の症状と重症度）</w:t>
                      </w:r>
                    </w:p>
                  </w:txbxContent>
                </v:textbox>
                <v:imagedata o:title=""/>
                <w10:wrap type="none" anchorx="text" anchory="text"/>
              </v:shape>
            </w:pict>
          </mc:Fallback>
        </mc:AlternateContent>
      </w:r>
    </w:p>
    <w:p w:rsidR="00E0201E" w:rsidRDefault="003406EE">
      <w:r>
        <w:rPr>
          <w:rFonts w:hint="eastAsia"/>
          <w:noProof/>
        </w:rPr>
        <mc:AlternateContent>
          <mc:Choice Requires="wps">
            <w:drawing>
              <wp:anchor distT="0" distB="0" distL="203200" distR="203200" simplePos="0" relativeHeight="33" behindDoc="0" locked="0" layoutInCell="1" hidden="0" allowOverlap="1">
                <wp:simplePos x="0" y="0"/>
                <wp:positionH relativeFrom="column">
                  <wp:posOffset>3756025</wp:posOffset>
                </wp:positionH>
                <wp:positionV relativeFrom="paragraph">
                  <wp:posOffset>133350</wp:posOffset>
                </wp:positionV>
                <wp:extent cx="2458085" cy="571500"/>
                <wp:effectExtent l="635" t="635" r="198755" b="10795"/>
                <wp:wrapNone/>
                <wp:docPr id="1058" name="オブジェクト 0"/>
                <wp:cNvGraphicFramePr/>
                <a:graphic xmlns:a="http://schemas.openxmlformats.org/drawingml/2006/main">
                  <a:graphicData uri="http://schemas.microsoft.com/office/word/2010/wordprocessingShape">
                    <wps:wsp>
                      <wps:cNvSpPr/>
                      <wps:spPr>
                        <a:xfrm>
                          <a:off x="0" y="0"/>
                          <a:ext cx="2458085" cy="571500"/>
                        </a:xfrm>
                        <a:prstGeom prst="wedgeRectCallout">
                          <a:avLst>
                            <a:gd name="adj1" fmla="val 56847"/>
                            <a:gd name="adj2" fmla="val -40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spacing w:line="240" w:lineRule="exact"/>
                              <w:rPr>
                                <w:color w:val="000000" w:themeColor="text1"/>
                              </w:rPr>
                            </w:pPr>
                            <w:r>
                              <w:rPr>
                                <w:rFonts w:hint="eastAsia"/>
                                <w:color w:val="000000" w:themeColor="text1"/>
                              </w:rPr>
                              <w:t>②では氷（氷のう、冷却剤等）を首の付け根や脇の下や股関節部に当てて、血液を冷やすことも有効です。</w:t>
                            </w:r>
                          </w:p>
                          <w:p w:rsidR="00E0201E" w:rsidRDefault="00E0201E">
                            <w:pPr>
                              <w:jc w:val="center"/>
                            </w:pP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10.5pt;mso-position-vertical-relative:text;mso-position-horizontal-relative:text;v-text-anchor:middle;position:absolute;height:45pt;mso-wrap-distance-top:0pt;width:193.55pt;mso-wrap-distance-left:16pt;margin-left:295.75pt;z-index:33;" o:spid="_x0000_s1058" o:allowincell="t" o:allowoverlap="t" filled="t" fillcolor="#ffffff [3212]" stroked="t" strokecolor="#42709c" strokeweight="1pt" o:spt="61" type="#_x0000_t61" adj="23079,10713">
                <v:fill/>
                <v:stroke linestyle="single" miterlimit="8" endcap="flat" dashstyle="solid" filltype="solid"/>
                <v:textbox style="layout-flow:horizontal;">
                  <w:txbxContent>
                    <w:p>
                      <w:pPr>
                        <w:pStyle w:val="0"/>
                        <w:spacing w:line="240" w:lineRule="exact"/>
                        <w:rPr>
                          <w:rFonts w:hint="eastAsia"/>
                          <w:color w:val="000000" w:themeColor="text1"/>
                        </w:rPr>
                      </w:pPr>
                      <w:r>
                        <w:rPr>
                          <w:rFonts w:hint="eastAsia"/>
                          <w:color w:val="000000" w:themeColor="text1"/>
                        </w:rPr>
                        <w:t>②では氷（氷のう、冷却剤等）を首の付け根や脇の下や股関節部に当てて、血液を冷やすことも有効です。</w:t>
                      </w:r>
                    </w:p>
                    <w:p>
                      <w:pPr>
                        <w:pStyle w:val="0"/>
                        <w:jc w:val="center"/>
                        <w:rPr>
                          <w:rFonts w:hint="eastAsia"/>
                        </w:rPr>
                      </w:pPr>
                    </w:p>
                  </w:txbxContent>
                </v:textbox>
                <v:imagedata o:title=""/>
                <w10:wrap type="none" anchorx="text" anchory="text"/>
              </v:shape>
            </w:pict>
          </mc:Fallback>
        </mc:AlternateContent>
      </w:r>
    </w:p>
    <w:p w:rsidR="00E0201E" w:rsidRDefault="003406EE">
      <w:r>
        <w:rPr>
          <w:rFonts w:hint="eastAsia"/>
          <w:noProof/>
        </w:rPr>
        <mc:AlternateContent>
          <mc:Choice Requires="wps">
            <w:drawing>
              <wp:anchor distT="0" distB="0" distL="71755" distR="71755" simplePos="0" relativeHeight="16" behindDoc="0" locked="0" layoutInCell="1" hidden="0" allowOverlap="1">
                <wp:simplePos x="0" y="0"/>
                <wp:positionH relativeFrom="column">
                  <wp:posOffset>94615</wp:posOffset>
                </wp:positionH>
                <wp:positionV relativeFrom="paragraph">
                  <wp:posOffset>147955</wp:posOffset>
                </wp:positionV>
                <wp:extent cx="3552825" cy="295275"/>
                <wp:effectExtent l="635" t="635" r="29845" b="10795"/>
                <wp:wrapNone/>
                <wp:docPr id="1059" name="オブジェクト 0"/>
                <wp:cNvGraphicFramePr/>
                <a:graphic xmlns:a="http://schemas.openxmlformats.org/drawingml/2006/main">
                  <a:graphicData uri="http://schemas.microsoft.com/office/word/2010/wordprocessingShape">
                    <wps:wsp>
                      <wps:cNvSpPr/>
                      <wps:spPr>
                        <a:xfrm>
                          <a:off x="0" y="0"/>
                          <a:ext cx="3552825"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01E" w:rsidRDefault="003406EE">
                            <w:pPr>
                              <w:jc w:val="center"/>
                            </w:pPr>
                            <w:r>
                              <w:rPr>
                                <w:rFonts w:ascii="HG丸ｺﾞｼｯｸM-PRO" w:eastAsia="HG丸ｺﾞｼｯｸM-PRO" w:hAnsi="HG丸ｺﾞｼｯｸM-PRO" w:hint="eastAsia"/>
                                <w:color w:val="000000" w:themeColor="text1"/>
                              </w:rPr>
                              <w:t>熱中症と疑われる場合の応急処置はどうしたらいいの？</w:t>
                            </w:r>
                          </w:p>
                        </w:txbxContent>
                      </wps:txbx>
                      <wps:bodyPr vertOverflow="overflow" horzOverflow="overflow" wrap="square" anchor="ctr"/>
                    </wps:wsp>
                  </a:graphicData>
                </a:graphic>
              </wp:anchor>
            </w:drawing>
          </mc:Choice>
          <mc:Fallback xmlns:cx2="http://schemas.microsoft.com/office/drawing/2015/10/21/chartex" xmlns:cx3="http://schemas.microsoft.com/office/drawing/2016/5/9/chartex" xmlns:cx4="http://schemas.microsoft.com/office/drawing/2016/5/10/chartex">
            <w:pict>
              <v:rect id="オブジェクト 0" style="mso-wrap-distance-right:5.65pt;mso-wrap-distance-bottom:0pt;margin-top:11.65pt;mso-position-vertical-relative:text;mso-position-horizontal-relative:text;v-text-anchor:middle;position:absolute;height:23.25pt;mso-wrap-distance-top:0pt;width:279.75pt;mso-wrap-distance-left:5.65pt;margin-left:7.45pt;z-index:16;" o:spid="_x0000_s1059" o:allowincell="t" o:allowoverlap="t" filled="f" stroked="t" strokecolor="#42709c" strokeweight="1pt" o:spt="1">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color w:val="000000" w:themeColor="text1"/>
                        </w:rPr>
                        <w:t>熱中症と疑われる場合の応急処置はどうしたらいいの？</w:t>
                      </w:r>
                    </w:p>
                  </w:txbxContent>
                </v:textbox>
                <v:imagedata o:title=""/>
                <w10:wrap type="none" anchorx="text" anchory="text"/>
              </v:rect>
            </w:pict>
          </mc:Fallback>
        </mc:AlternateContent>
      </w:r>
    </w:p>
    <w:tbl>
      <w:tblPr>
        <w:tblStyle w:val="1"/>
        <w:tblpPr w:leftFromText="142" w:rightFromText="142" w:vertAnchor="text" w:tblpX="145" w:tblpY="341"/>
        <w:tblW w:w="0" w:type="auto"/>
        <w:tblBorders>
          <w:top w:val="single" w:sz="6" w:space="0" w:color="44546A" w:themeColor="text2"/>
          <w:left w:val="single" w:sz="6" w:space="0" w:color="44546A" w:themeColor="text2"/>
          <w:bottom w:val="single" w:sz="6" w:space="0" w:color="44546A" w:themeColor="text2"/>
          <w:right w:val="single" w:sz="6" w:space="0" w:color="44546A" w:themeColor="text2"/>
          <w:insideH w:val="single" w:sz="6" w:space="0" w:color="44546A" w:themeColor="text2"/>
          <w:insideV w:val="single" w:sz="6" w:space="0" w:color="44546A" w:themeColor="text2"/>
        </w:tblBorders>
        <w:tblLayout w:type="fixed"/>
        <w:tblLook w:val="04A0" w:firstRow="1" w:lastRow="0" w:firstColumn="1" w:lastColumn="0" w:noHBand="0" w:noVBand="1"/>
      </w:tblPr>
      <w:tblGrid>
        <w:gridCol w:w="5089"/>
        <w:gridCol w:w="5088"/>
      </w:tblGrid>
      <w:tr w:rsidR="00E0201E">
        <w:trPr>
          <w:trHeight w:val="1656"/>
        </w:trPr>
        <w:tc>
          <w:tcPr>
            <w:tcW w:w="5089" w:type="dxa"/>
            <w:tcBorders>
              <w:tl2br w:val="nil"/>
              <w:tr2bl w:val="nil"/>
            </w:tcBorders>
          </w:tcPr>
          <w:p w:rsidR="00E0201E" w:rsidRDefault="003406EE">
            <w:pPr>
              <w:rPr>
                <w:rFonts w:ascii="HGPｺﾞｼｯｸM" w:eastAsia="HGPｺﾞｼｯｸM" w:hAnsi="HGPｺﾞｼｯｸM"/>
                <w:sz w:val="24"/>
              </w:rPr>
            </w:pPr>
            <w:r>
              <w:rPr>
                <w:rFonts w:ascii="HGPｺﾞｼｯｸM" w:eastAsia="HGPｺﾞｼｯｸM" w:hAnsi="HGPｺﾞｼｯｸM" w:hint="eastAsia"/>
                <w:sz w:val="24"/>
              </w:rPr>
              <w:t>①涼しい環境への避難</w:t>
            </w:r>
          </w:p>
          <w:p w:rsidR="00E0201E" w:rsidRDefault="003406EE">
            <w:pPr>
              <w:ind w:leftChars="100" w:left="210"/>
            </w:pPr>
            <w:r>
              <w:rPr>
                <w:rFonts w:ascii="HGPｺﾞｼｯｸM" w:eastAsia="HGPｺﾞｼｯｸM" w:hAnsi="HGPｺﾞｼｯｸM" w:hint="eastAsia"/>
                <w:sz w:val="24"/>
              </w:rPr>
              <w:t>風通しのよい日陰や、できればクーラーが効いている室内等に避難させます。</w:t>
            </w:r>
          </w:p>
        </w:tc>
        <w:tc>
          <w:tcPr>
            <w:tcW w:w="5088" w:type="dxa"/>
            <w:tcBorders>
              <w:tl2br w:val="nil"/>
              <w:tr2bl w:val="nil"/>
            </w:tcBorders>
          </w:tcPr>
          <w:p w:rsidR="00E0201E" w:rsidRDefault="003406EE">
            <w:pPr>
              <w:rPr>
                <w:rFonts w:ascii="HGPｺﾞｼｯｸM" w:eastAsia="HGPｺﾞｼｯｸM" w:hAnsi="HGPｺﾞｼｯｸM"/>
                <w:sz w:val="24"/>
              </w:rPr>
            </w:pPr>
            <w:r>
              <w:rPr>
                <w:rFonts w:ascii="HGPｺﾞｼｯｸM" w:eastAsia="HGPｺﾞｼｯｸM" w:hAnsi="HGPｺﾞｼｯｸM" w:hint="eastAsia"/>
                <w:sz w:val="24"/>
              </w:rPr>
              <w:t>②脱衣と冷却</w:t>
            </w:r>
          </w:p>
          <w:p w:rsidR="00E0201E" w:rsidRDefault="003406EE">
            <w:r>
              <w:rPr>
                <w:rFonts w:ascii="HGPｺﾞｼｯｸM" w:eastAsia="HGPｺﾞｼｯｸM" w:hAnsi="HGPｺﾞｼｯｸM" w:hint="eastAsia"/>
                <w:sz w:val="22"/>
              </w:rPr>
              <w:t>皮膚に濡らしたタオルやハンカチをあて、うちわや扇風機等で扇ぐことにより体を冷やします。服や下着の上から少しずつ冷やした水をかける方法もあります。</w:t>
            </w:r>
          </w:p>
        </w:tc>
      </w:tr>
      <w:tr w:rsidR="00E0201E">
        <w:trPr>
          <w:trHeight w:val="1693"/>
        </w:trPr>
        <w:tc>
          <w:tcPr>
            <w:tcW w:w="5089" w:type="dxa"/>
            <w:tcBorders>
              <w:tl2br w:val="nil"/>
              <w:tr2bl w:val="nil"/>
            </w:tcBorders>
          </w:tcPr>
          <w:p w:rsidR="00E0201E" w:rsidRDefault="003406EE">
            <w:pPr>
              <w:rPr>
                <w:rFonts w:ascii="HGPｺﾞｼｯｸM" w:eastAsia="HGPｺﾞｼｯｸM" w:hAnsi="HGPｺﾞｼｯｸM"/>
                <w:sz w:val="24"/>
              </w:rPr>
            </w:pPr>
            <w:r>
              <w:rPr>
                <w:rFonts w:ascii="HGPｺﾞｼｯｸM" w:eastAsia="HGPｺﾞｼｯｸM" w:hAnsi="HGPｺﾞｼｯｸM" w:hint="eastAsia"/>
                <w:sz w:val="24"/>
              </w:rPr>
              <w:t>③水分・塩分の補給</w:t>
            </w:r>
          </w:p>
          <w:p w:rsidR="00E0201E" w:rsidRDefault="003406EE">
            <w:pPr>
              <w:rPr>
                <w:sz w:val="20"/>
              </w:rPr>
            </w:pPr>
            <w:r>
              <w:rPr>
                <w:rFonts w:ascii="HGPｺﾞｼｯｸM" w:eastAsia="HGPｺﾞｼｯｸM" w:hAnsi="HGPｺﾞｼｯｸM" w:hint="eastAsia"/>
                <w:sz w:val="22"/>
              </w:rPr>
              <w:t>冷たい水を持たせて、自分で飲んでもらいます。冷たい飲み物は胃の表面から体の熱を奪います。同時に水分補給も可能です。大量の発汗があった場合には、汗で失われた塩分も適切に補える経口補水液やスポーツドリンク等が最適です。</w:t>
            </w:r>
          </w:p>
        </w:tc>
        <w:tc>
          <w:tcPr>
            <w:tcW w:w="5088" w:type="dxa"/>
            <w:tcBorders>
              <w:tl2br w:val="nil"/>
              <w:tr2bl w:val="nil"/>
            </w:tcBorders>
          </w:tcPr>
          <w:p w:rsidR="00E0201E" w:rsidRDefault="003406EE">
            <w:pPr>
              <w:rPr>
                <w:rFonts w:ascii="HGPｺﾞｼｯｸM" w:eastAsia="HGPｺﾞｼｯｸM" w:hAnsi="HGPｺﾞｼｯｸM"/>
                <w:sz w:val="24"/>
              </w:rPr>
            </w:pPr>
            <w:r>
              <w:rPr>
                <w:rFonts w:ascii="HGPｺﾞｼｯｸM" w:eastAsia="HGPｺﾞｼｯｸM" w:hAnsi="HGPｺﾞｼｯｸM" w:hint="eastAsia"/>
                <w:sz w:val="24"/>
              </w:rPr>
              <w:t>④医療機関に運ぶ</w:t>
            </w:r>
          </w:p>
          <w:p w:rsidR="00E0201E" w:rsidRDefault="003406EE">
            <w:r>
              <w:rPr>
                <w:rFonts w:ascii="HGPｺﾞｼｯｸM" w:eastAsia="HGPｺﾞｼｯｸM" w:hAnsi="HGPｺﾞｼｯｸM" w:hint="eastAsia"/>
                <w:sz w:val="22"/>
              </w:rPr>
              <w:t>自力で水分の摂取ができないときは、塩分を含め点滴で補う必要があるので、緊急で医療機関に搬送することが最優先の対処方法です。</w:t>
            </w:r>
          </w:p>
        </w:tc>
      </w:tr>
    </w:tbl>
    <w:p w:rsidR="00E0201E" w:rsidRDefault="003406EE">
      <w:r>
        <w:rPr>
          <w:rFonts w:hint="eastAsia"/>
          <w:noProof/>
        </w:rPr>
        <w:drawing>
          <wp:anchor distT="0" distB="0" distL="203200" distR="203200" simplePos="0" relativeHeight="17" behindDoc="0" locked="0" layoutInCell="1" hidden="0" allowOverlap="1">
            <wp:simplePos x="0" y="0"/>
            <wp:positionH relativeFrom="column">
              <wp:posOffset>6271895</wp:posOffset>
            </wp:positionH>
            <wp:positionV relativeFrom="paragraph">
              <wp:posOffset>38735</wp:posOffset>
            </wp:positionV>
            <wp:extent cx="614045" cy="374015"/>
            <wp:effectExtent l="0" t="0" r="0" b="0"/>
            <wp:wrapNone/>
            <wp:docPr id="1060" name="オブジェクト 0"/>
            <wp:cNvGraphicFramePr/>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11"/>
                    <a:stretch>
                      <a:fillRect/>
                    </a:stretch>
                  </pic:blipFill>
                  <pic:spPr>
                    <a:xfrm>
                      <a:off x="0" y="0"/>
                      <a:ext cx="614045" cy="374015"/>
                    </a:xfrm>
                    <a:prstGeom prst="rect">
                      <a:avLst/>
                    </a:prstGeom>
                  </pic:spPr>
                </pic:pic>
              </a:graphicData>
            </a:graphic>
          </wp:anchor>
        </w:drawing>
      </w:r>
    </w:p>
    <w:sectPr w:rsidR="00E0201E">
      <w:pgSz w:w="11906" w:h="16838"/>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31B" w:rsidRDefault="003406EE">
      <w:r>
        <w:separator/>
      </w:r>
    </w:p>
  </w:endnote>
  <w:endnote w:type="continuationSeparator" w:id="0">
    <w:p w:rsidR="000B731B" w:rsidRDefault="00340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 Pゴシック体S">
    <w:altName w:val="BIZ UDPゴシック"/>
    <w:panose1 w:val="00000000000000000000"/>
    <w:charset w:val="80"/>
    <w:family w:val="modern"/>
    <w:notTrueType/>
    <w:pitch w:val="variable"/>
    <w:sig w:usb0="00000000" w:usb1="00000000" w:usb2="00000000" w:usb3="00000000" w:csb0="01008200"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31B" w:rsidRDefault="003406EE">
      <w:r>
        <w:separator/>
      </w:r>
    </w:p>
  </w:footnote>
  <w:footnote w:type="continuationSeparator" w:id="0">
    <w:p w:rsidR="000B731B" w:rsidRDefault="003406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hyphenationZone w:val="0"/>
  <w:defaultTableStyle w:val="1"/>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01E"/>
    <w:rsid w:val="000B731B"/>
    <w:rsid w:val="001D2C26"/>
    <w:rsid w:val="003406EE"/>
    <w:rsid w:val="004C2F74"/>
    <w:rsid w:val="00554C28"/>
    <w:rsid w:val="00AE355E"/>
    <w:rsid w:val="00B80250"/>
    <w:rsid w:val="00C26F84"/>
    <w:rsid w:val="00C65085"/>
    <w:rsid w:val="00E0201E"/>
    <w:rsid w:val="00E3553F"/>
    <w:rsid w:val="00E67875"/>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83C7A0"/>
  <w15:chartTrackingRefBased/>
  <w15:docId w15:val="{30233AE8-7D2E-4661-A2CC-C58A2138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666</TotalTime>
  <Pages>4</Pages>
  <Words>96</Words>
  <Characters>553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箕面市役所</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日野　英之(手動)</dc:creator>
  <cp:lastModifiedBy>Administrator</cp:lastModifiedBy>
  <cp:revision>27</cp:revision>
  <cp:lastPrinted>2021-05-10T23:12:00Z</cp:lastPrinted>
  <dcterms:created xsi:type="dcterms:W3CDTF">2021-01-18T05:26:00Z</dcterms:created>
  <dcterms:modified xsi:type="dcterms:W3CDTF">2022-05-06T05:06:00Z</dcterms:modified>
</cp:coreProperties>
</file>